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7FAB" w14:textId="77777777" w:rsidR="00F61296" w:rsidRDefault="00F61296" w:rsidP="006E5D94">
      <w:pPr>
        <w:rPr>
          <w:rFonts w:asciiTheme="minorHAnsi" w:hAnsiTheme="minorHAnsi" w:cstheme="minorHAnsi"/>
          <w:b/>
          <w:sz w:val="22"/>
          <w:szCs w:val="22"/>
        </w:rPr>
      </w:pPr>
      <w:r w:rsidRPr="00567643">
        <w:rPr>
          <w:rFonts w:asciiTheme="minorHAnsi" w:hAnsiTheme="minorHAnsi" w:cstheme="minorHAnsi"/>
          <w:b/>
          <w:sz w:val="22"/>
          <w:szCs w:val="22"/>
        </w:rPr>
        <w:t xml:space="preserve">Annex 1: </w:t>
      </w:r>
      <w:r w:rsidR="00C77185" w:rsidRPr="00567643">
        <w:rPr>
          <w:rFonts w:asciiTheme="minorHAnsi" w:hAnsiTheme="minorHAnsi" w:cstheme="minorHAnsi"/>
          <w:b/>
          <w:sz w:val="22"/>
          <w:szCs w:val="22"/>
        </w:rPr>
        <w:t>Questions 1</w:t>
      </w:r>
    </w:p>
    <w:p w14:paraId="37DAD981" w14:textId="77777777" w:rsidR="00AF0392" w:rsidRPr="00567643" w:rsidRDefault="00AF0392" w:rsidP="00746BD3">
      <w:pPr>
        <w:jc w:val="center"/>
        <w:rPr>
          <w:rFonts w:asciiTheme="minorHAnsi" w:hAnsiTheme="minorHAnsi" w:cstheme="minorHAnsi"/>
          <w:b/>
          <w:sz w:val="22"/>
          <w:szCs w:val="22"/>
        </w:rPr>
      </w:pPr>
    </w:p>
    <w:p w14:paraId="6C30CC73" w14:textId="77777777" w:rsidR="00746BD3" w:rsidRDefault="00567643" w:rsidP="00746BD3">
      <w:pPr>
        <w:jc w:val="center"/>
        <w:rPr>
          <w:rFonts w:asciiTheme="minorHAnsi" w:hAnsiTheme="minorHAnsi" w:cstheme="minorHAnsi"/>
          <w:b/>
          <w:sz w:val="22"/>
          <w:szCs w:val="22"/>
        </w:rPr>
      </w:pPr>
      <w:r w:rsidRPr="00567643">
        <w:rPr>
          <w:rFonts w:asciiTheme="minorHAnsi" w:hAnsiTheme="minorHAnsi" w:cstheme="minorHAnsi"/>
          <w:b/>
          <w:bCs/>
          <w:sz w:val="22"/>
          <w:szCs w:val="22"/>
        </w:rPr>
        <w:t>Additional</w:t>
      </w:r>
      <w:r w:rsidR="007C3252" w:rsidRPr="00567643">
        <w:rPr>
          <w:rFonts w:asciiTheme="minorHAnsi" w:hAnsiTheme="minorHAnsi" w:cstheme="minorHAnsi"/>
          <w:b/>
          <w:sz w:val="22"/>
          <w:szCs w:val="22"/>
        </w:rPr>
        <w:t xml:space="preserve"> market consultation</w:t>
      </w:r>
    </w:p>
    <w:p w14:paraId="6A56FDEA" w14:textId="77777777" w:rsidR="00746BD3" w:rsidRDefault="00746BD3" w:rsidP="006E5D94">
      <w:pPr>
        <w:rPr>
          <w:rFonts w:asciiTheme="minorHAnsi" w:hAnsiTheme="minorHAnsi" w:cstheme="minorHAnsi"/>
          <w:b/>
          <w:sz w:val="22"/>
          <w:szCs w:val="22"/>
        </w:rPr>
      </w:pPr>
    </w:p>
    <w:p w14:paraId="7B4C8BCC" w14:textId="02B16406" w:rsidR="006E5D94" w:rsidRPr="00567643" w:rsidRDefault="00746BD3" w:rsidP="006E5D94">
      <w:pPr>
        <w:rPr>
          <w:rFonts w:asciiTheme="minorHAnsi" w:hAnsiTheme="minorHAnsi" w:cstheme="minorHAnsi"/>
          <w:sz w:val="22"/>
          <w:szCs w:val="22"/>
        </w:rPr>
      </w:pPr>
      <w:r>
        <w:rPr>
          <w:rFonts w:asciiTheme="minorHAnsi" w:hAnsiTheme="minorHAnsi" w:cstheme="minorHAnsi"/>
          <w:b/>
          <w:sz w:val="22"/>
          <w:szCs w:val="22"/>
        </w:rPr>
        <w:t xml:space="preserve">Subject: </w:t>
      </w:r>
      <w:r w:rsidR="006E5D94" w:rsidRPr="00567643">
        <w:rPr>
          <w:rFonts w:asciiTheme="minorHAnsi" w:hAnsiTheme="minorHAnsi" w:cstheme="minorHAnsi"/>
          <w:b/>
          <w:sz w:val="22"/>
          <w:szCs w:val="22"/>
        </w:rPr>
        <w:t xml:space="preserve">Provision of modular units and associated services for EUAA, </w:t>
      </w:r>
      <w:r w:rsidR="00567643" w:rsidRPr="00567643">
        <w:rPr>
          <w:rFonts w:asciiTheme="minorHAnsi" w:hAnsiTheme="minorHAnsi" w:cstheme="minorHAnsi"/>
          <w:b/>
          <w:bCs/>
          <w:sz w:val="22"/>
          <w:szCs w:val="22"/>
        </w:rPr>
        <w:t>Reference</w:t>
      </w:r>
      <w:r w:rsidR="004E7EF3" w:rsidRPr="00567643">
        <w:rPr>
          <w:rFonts w:asciiTheme="minorHAnsi" w:hAnsiTheme="minorHAnsi" w:cstheme="minorHAnsi"/>
          <w:b/>
          <w:sz w:val="22"/>
          <w:szCs w:val="22"/>
        </w:rPr>
        <w:t xml:space="preserve"> number: </w:t>
      </w:r>
      <w:r w:rsidR="006E5D94" w:rsidRPr="00567643">
        <w:rPr>
          <w:rFonts w:asciiTheme="minorHAnsi" w:hAnsiTheme="minorHAnsi" w:cstheme="minorHAnsi"/>
          <w:b/>
          <w:sz w:val="22"/>
          <w:szCs w:val="22"/>
        </w:rPr>
        <w:t>EUAA/MLA/2025/OP/0006</w:t>
      </w:r>
    </w:p>
    <w:p w14:paraId="429C18A8" w14:textId="77777777" w:rsidR="006E5D94" w:rsidRDefault="006E5D94"/>
    <w:p w14:paraId="796AAF22" w14:textId="77777777" w:rsidR="00DB24DF" w:rsidRPr="00C634FD" w:rsidRDefault="00567643" w:rsidP="00567643">
      <w:pPr>
        <w:autoSpaceDE w:val="0"/>
        <w:autoSpaceDN w:val="0"/>
        <w:adjustRightInd w:val="0"/>
        <w:rPr>
          <w:rFonts w:asciiTheme="minorHAnsi" w:hAnsiTheme="minorHAnsi" w:cstheme="minorHAnsi"/>
          <w:b/>
          <w:sz w:val="22"/>
          <w:szCs w:val="22"/>
        </w:rPr>
      </w:pPr>
      <w:r w:rsidRPr="00C634FD">
        <w:rPr>
          <w:rFonts w:asciiTheme="minorHAnsi" w:hAnsiTheme="minorHAnsi" w:cstheme="minorHAnsi"/>
          <w:b/>
          <w:sz w:val="22"/>
          <w:szCs w:val="22"/>
        </w:rPr>
        <w:t>Kindly</w:t>
      </w:r>
      <w:r w:rsidR="00DB24DF" w:rsidRPr="00C634FD">
        <w:rPr>
          <w:rFonts w:asciiTheme="minorHAnsi" w:hAnsiTheme="minorHAnsi" w:cstheme="minorHAnsi"/>
          <w:b/>
          <w:sz w:val="22"/>
          <w:szCs w:val="22"/>
        </w:rPr>
        <w:t xml:space="preserve"> provide your answers to the relevant questions</w:t>
      </w:r>
      <w:r w:rsidR="00473EFF" w:rsidRPr="00C634FD">
        <w:rPr>
          <w:rFonts w:asciiTheme="minorHAnsi" w:hAnsiTheme="minorHAnsi" w:cstheme="minorHAnsi"/>
          <w:b/>
          <w:sz w:val="22"/>
          <w:szCs w:val="22"/>
        </w:rPr>
        <w:t xml:space="preserve"> below</w:t>
      </w:r>
      <w:r w:rsidRPr="00C634FD">
        <w:rPr>
          <w:rFonts w:asciiTheme="minorHAnsi" w:hAnsiTheme="minorHAnsi" w:cstheme="minorHAnsi"/>
          <w:b/>
          <w:sz w:val="22"/>
          <w:szCs w:val="22"/>
        </w:rPr>
        <w:t>:</w:t>
      </w:r>
    </w:p>
    <w:p w14:paraId="0CCD9DD8" w14:textId="77777777" w:rsidR="00DB24DF" w:rsidRDefault="00DB24DF"/>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255"/>
      </w:tblGrid>
      <w:tr w:rsidR="003464FE" w:rsidRPr="00D87A0D" w14:paraId="76B53044" w14:textId="3FC40E91" w:rsidTr="00746BD3">
        <w:trPr>
          <w:trHeight w:val="300"/>
        </w:trPr>
        <w:tc>
          <w:tcPr>
            <w:tcW w:w="2245" w:type="dxa"/>
          </w:tcPr>
          <w:p w14:paraId="472D2FED" w14:textId="77777777" w:rsidR="003464FE" w:rsidRPr="00D87A0D" w:rsidRDefault="003464FE" w:rsidP="003464FE">
            <w:pPr>
              <w:spacing w:before="240" w:after="240"/>
              <w:rPr>
                <w:rFonts w:ascii="Calibri" w:hAnsi="Calibri" w:cs="Calibri"/>
              </w:rPr>
            </w:pPr>
            <w:r w:rsidRPr="00D87A0D">
              <w:rPr>
                <w:rFonts w:ascii="Calibri" w:hAnsi="Calibri" w:cs="Calibri"/>
              </w:rPr>
              <w:t>QUESTIONS</w:t>
            </w:r>
          </w:p>
        </w:tc>
        <w:tc>
          <w:tcPr>
            <w:tcW w:w="6255" w:type="dxa"/>
          </w:tcPr>
          <w:p w14:paraId="2B946360" w14:textId="77777777" w:rsidR="003464FE" w:rsidRPr="00D87A0D" w:rsidRDefault="003464FE" w:rsidP="003464FE">
            <w:pPr>
              <w:spacing w:before="240" w:after="240"/>
              <w:jc w:val="center"/>
              <w:rPr>
                <w:rFonts w:ascii="Calibri" w:hAnsi="Calibri" w:cs="Calibri"/>
              </w:rPr>
            </w:pPr>
            <w:r w:rsidRPr="00D87A0D">
              <w:rPr>
                <w:rFonts w:ascii="Calibri" w:hAnsi="Calibri" w:cs="Calibri"/>
              </w:rPr>
              <w:t>ANSWERS</w:t>
            </w:r>
          </w:p>
        </w:tc>
      </w:tr>
      <w:tr w:rsidR="003464FE" w:rsidRPr="00D87A0D" w14:paraId="6EA79197" w14:textId="61B19643" w:rsidTr="00746BD3">
        <w:trPr>
          <w:trHeight w:val="300"/>
        </w:trPr>
        <w:tc>
          <w:tcPr>
            <w:tcW w:w="2245" w:type="dxa"/>
          </w:tcPr>
          <w:p w14:paraId="292A3B97" w14:textId="2BE5A93B" w:rsidR="00325B21" w:rsidRPr="00724367" w:rsidRDefault="00ED745F" w:rsidP="003464FE">
            <w:pPr>
              <w:pStyle w:val="ListParagraph"/>
              <w:numPr>
                <w:ilvl w:val="0"/>
                <w:numId w:val="1"/>
              </w:numPr>
              <w:spacing w:before="240" w:after="240" w:line="240" w:lineRule="auto"/>
              <w:rPr>
                <w:rFonts w:eastAsia="Times New Roman" w:cs="Calibri"/>
                <w:b/>
                <w:lang w:val="en-US"/>
              </w:rPr>
            </w:pPr>
            <w:r w:rsidRPr="00D87A0D">
              <w:rPr>
                <w:rFonts w:eastAsia="Times New Roman" w:cs="Calibri"/>
              </w:rPr>
              <w:t>Do</w:t>
            </w:r>
            <w:r w:rsidR="00F23BC1">
              <w:rPr>
                <w:rFonts w:eastAsia="Times New Roman" w:cs="Calibri"/>
              </w:rPr>
              <w:t>es</w:t>
            </w:r>
            <w:r w:rsidRPr="00D87A0D">
              <w:rPr>
                <w:rFonts w:eastAsia="Times New Roman" w:cs="Calibri"/>
              </w:rPr>
              <w:t xml:space="preserve"> you</w:t>
            </w:r>
            <w:r w:rsidR="00F23BC1">
              <w:rPr>
                <w:rFonts w:eastAsia="Times New Roman" w:cs="Calibri"/>
              </w:rPr>
              <w:t xml:space="preserve">r </w:t>
            </w:r>
            <w:r w:rsidR="00724367">
              <w:rPr>
                <w:rFonts w:eastAsia="Times New Roman" w:cs="Calibri"/>
              </w:rPr>
              <w:t>company</w:t>
            </w:r>
            <w:r w:rsidRPr="00D87A0D">
              <w:rPr>
                <w:rFonts w:eastAsia="Times New Roman" w:cs="Calibri"/>
              </w:rPr>
              <w:t xml:space="preserve"> offer the option to purchase modular units following an initial leasing period? </w:t>
            </w:r>
            <w:r w:rsidR="00567643" w:rsidRPr="00D87A0D">
              <w:rPr>
                <w:rFonts w:eastAsia="Times New Roman" w:cs="Calibri"/>
              </w:rPr>
              <w:t>If so, please specify the applicable conditions</w:t>
            </w:r>
            <w:r w:rsidR="007E6AE8">
              <w:rPr>
                <w:rFonts w:eastAsia="Times New Roman" w:cs="Calibri"/>
              </w:rPr>
              <w:t xml:space="preserve"> (for example, number of years, </w:t>
            </w:r>
            <w:r w:rsidR="008830D7">
              <w:rPr>
                <w:rFonts w:eastAsia="Times New Roman" w:cs="Calibri"/>
              </w:rPr>
              <w:t>conditions for leasing, purchasing, etc.)</w:t>
            </w:r>
            <w:r w:rsidR="00567643" w:rsidRPr="00D87A0D">
              <w:rPr>
                <w:rFonts w:eastAsia="Times New Roman" w:cs="Calibri"/>
              </w:rPr>
              <w:t>.</w:t>
            </w:r>
          </w:p>
          <w:p w14:paraId="744EAD98" w14:textId="77777777" w:rsidR="00724367" w:rsidRPr="00724367" w:rsidRDefault="00724367" w:rsidP="00724367">
            <w:pPr>
              <w:pStyle w:val="ListParagraph"/>
              <w:spacing w:before="240" w:after="240" w:line="240" w:lineRule="auto"/>
              <w:ind w:left="360"/>
              <w:rPr>
                <w:rFonts w:eastAsia="Times New Roman" w:cs="Calibri"/>
                <w:b/>
                <w:lang w:val="en-US"/>
              </w:rPr>
            </w:pPr>
          </w:p>
          <w:p w14:paraId="543CCCD9" w14:textId="6AD2B403" w:rsidR="00325B21" w:rsidRPr="00D87A0D" w:rsidRDefault="00325B21" w:rsidP="00567643">
            <w:pPr>
              <w:pStyle w:val="ListParagraph"/>
              <w:numPr>
                <w:ilvl w:val="0"/>
                <w:numId w:val="1"/>
              </w:numPr>
              <w:spacing w:before="240" w:after="240" w:line="240" w:lineRule="auto"/>
              <w:rPr>
                <w:rFonts w:eastAsia="Times New Roman" w:cs="Calibri"/>
                <w:lang w:val="en-US"/>
              </w:rPr>
            </w:pPr>
            <w:r w:rsidRPr="00D87A0D">
              <w:rPr>
                <w:rFonts w:eastAsia="Times New Roman" w:cs="Calibri"/>
              </w:rPr>
              <w:t xml:space="preserve">Is the purchase option </w:t>
            </w:r>
            <w:r w:rsidR="00724367">
              <w:rPr>
                <w:rFonts w:eastAsia="Times New Roman" w:cs="Calibri"/>
              </w:rPr>
              <w:t>upon</w:t>
            </w:r>
            <w:r w:rsidR="00C20DE1">
              <w:rPr>
                <w:rFonts w:eastAsia="Times New Roman" w:cs="Calibri"/>
              </w:rPr>
              <w:t xml:space="preserve"> expiry of the leasing </w:t>
            </w:r>
            <w:r w:rsidRPr="00D87A0D">
              <w:rPr>
                <w:rFonts w:eastAsia="Times New Roman" w:cs="Calibri"/>
              </w:rPr>
              <w:t>mandatory</w:t>
            </w:r>
            <w:r w:rsidRPr="00D87A0D">
              <w:rPr>
                <w:rFonts w:eastAsia="Times New Roman" w:cs="Calibri"/>
                <w:lang w:val="en-US"/>
              </w:rPr>
              <w:t xml:space="preserve"> </w:t>
            </w:r>
            <w:r w:rsidR="00940E01" w:rsidRPr="00D87A0D">
              <w:rPr>
                <w:rFonts w:eastAsia="Times New Roman" w:cs="Calibri"/>
                <w:lang w:val="en-US"/>
              </w:rPr>
              <w:t xml:space="preserve">or </w:t>
            </w:r>
            <w:r w:rsidRPr="00D87A0D">
              <w:rPr>
                <w:rFonts w:eastAsia="Times New Roman" w:cs="Calibri"/>
              </w:rPr>
              <w:t>optional</w:t>
            </w:r>
            <w:r w:rsidR="00940E01" w:rsidRPr="00D87A0D">
              <w:rPr>
                <w:rFonts w:eastAsia="Times New Roman" w:cs="Calibri"/>
                <w:lang w:val="en-US"/>
              </w:rPr>
              <w:t>?</w:t>
            </w:r>
          </w:p>
          <w:p w14:paraId="3B8B7521" w14:textId="77777777" w:rsidR="00EE04D5" w:rsidRPr="00D87A0D" w:rsidRDefault="00EE04D5" w:rsidP="003464FE">
            <w:pPr>
              <w:spacing w:before="240" w:after="240"/>
              <w:rPr>
                <w:rFonts w:ascii="Calibri" w:hAnsi="Calibri" w:cs="Calibri"/>
              </w:rPr>
            </w:pPr>
          </w:p>
        </w:tc>
        <w:tc>
          <w:tcPr>
            <w:tcW w:w="6255" w:type="dxa"/>
          </w:tcPr>
          <w:p w14:paraId="701933B9" w14:textId="431518EA" w:rsidR="003464FE" w:rsidRPr="00D87A0D" w:rsidRDefault="003464FE" w:rsidP="003464FE">
            <w:pPr>
              <w:spacing w:before="240" w:after="240"/>
              <w:rPr>
                <w:rFonts w:ascii="Calibri" w:hAnsi="Calibri" w:cs="Calibri"/>
              </w:rPr>
            </w:pPr>
            <w:r w:rsidRPr="00D87A0D">
              <w:rPr>
                <w:rFonts w:ascii="Calibri" w:hAnsi="Calibri" w:cs="Calibri"/>
              </w:rPr>
              <w:t>Y</w:t>
            </w:r>
            <w:r w:rsidR="00780268">
              <w:rPr>
                <w:rFonts w:ascii="Calibri" w:hAnsi="Calibri" w:cs="Calibri"/>
              </w:rPr>
              <w:t>es</w:t>
            </w:r>
            <w:r w:rsidRPr="00D87A0D">
              <w:rPr>
                <w:rFonts w:ascii="Calibri" w:hAnsi="Calibri" w:cs="Calibri"/>
              </w:rPr>
              <w:t xml:space="preserve">  </w:t>
            </w:r>
            <w:sdt>
              <w:sdtPr>
                <w:rPr>
                  <w:rFonts w:ascii="Calibri" w:hAnsi="Calibri" w:cs="Calibri"/>
                </w:rPr>
                <w:id w:val="-1019700873"/>
                <w14:checkbox>
                  <w14:checked w14:val="0"/>
                  <w14:checkedState w14:val="2612" w14:font="MS Gothic"/>
                  <w14:uncheckedState w14:val="2610" w14:font="MS Gothic"/>
                </w14:checkbox>
              </w:sdtPr>
              <w:sdtEndPr/>
              <w:sdtContent>
                <w:r w:rsidRPr="00D87A0D">
                  <w:rPr>
                    <w:rFonts w:ascii="Segoe UI Symbol" w:hAnsi="Segoe UI Symbol" w:cs="Segoe UI Symbol"/>
                  </w:rPr>
                  <w:t>☐</w:t>
                </w:r>
              </w:sdtContent>
            </w:sdt>
          </w:p>
          <w:p w14:paraId="11E23E04" w14:textId="47651148" w:rsidR="003464FE" w:rsidRPr="00D87A0D" w:rsidRDefault="003464FE" w:rsidP="003464FE">
            <w:pPr>
              <w:spacing w:before="240" w:after="240"/>
              <w:rPr>
                <w:rFonts w:ascii="Calibri" w:hAnsi="Calibri" w:cs="Calibri"/>
              </w:rPr>
            </w:pPr>
            <w:r w:rsidRPr="00D87A0D">
              <w:rPr>
                <w:rFonts w:ascii="Calibri" w:hAnsi="Calibri" w:cs="Calibri"/>
              </w:rPr>
              <w:t>N</w:t>
            </w:r>
            <w:r w:rsidR="00780268">
              <w:rPr>
                <w:rFonts w:ascii="Calibri" w:hAnsi="Calibri" w:cs="Calibri"/>
              </w:rPr>
              <w:t>o</w:t>
            </w:r>
            <w:r w:rsidRPr="00D87A0D">
              <w:rPr>
                <w:rFonts w:ascii="Calibri" w:hAnsi="Calibri" w:cs="Calibri"/>
              </w:rPr>
              <w:t xml:space="preserve">  </w:t>
            </w:r>
            <w:sdt>
              <w:sdtPr>
                <w:rPr>
                  <w:rFonts w:ascii="Calibri" w:hAnsi="Calibri" w:cs="Calibri"/>
                </w:rPr>
                <w:id w:val="1580790181"/>
                <w14:checkbox>
                  <w14:checked w14:val="0"/>
                  <w14:checkedState w14:val="2612" w14:font="MS Gothic"/>
                  <w14:uncheckedState w14:val="2610" w14:font="MS Gothic"/>
                </w14:checkbox>
              </w:sdtPr>
              <w:sdtEndPr/>
              <w:sdtContent>
                <w:r w:rsidR="004D497B" w:rsidRPr="00D87A0D">
                  <w:rPr>
                    <w:rFonts w:ascii="Segoe UI Symbol" w:eastAsia="MS Gothic" w:hAnsi="Segoe UI Symbol" w:cs="Segoe UI Symbol"/>
                  </w:rPr>
                  <w:t>☐</w:t>
                </w:r>
              </w:sdtContent>
            </w:sdt>
          </w:p>
          <w:p w14:paraId="2F71D208" w14:textId="77777777" w:rsidR="003464FE" w:rsidRPr="00D87A0D" w:rsidRDefault="003464FE" w:rsidP="003464FE">
            <w:pPr>
              <w:spacing w:before="240" w:after="240"/>
              <w:rPr>
                <w:rFonts w:ascii="Calibri" w:hAnsi="Calibri" w:cs="Calibri"/>
              </w:rPr>
            </w:pPr>
          </w:p>
          <w:p w14:paraId="3C9347AF" w14:textId="21D2C632" w:rsidR="003464FE" w:rsidRPr="00D87A0D" w:rsidRDefault="003464FE" w:rsidP="003464FE">
            <w:pPr>
              <w:spacing w:before="240" w:after="240"/>
              <w:rPr>
                <w:rFonts w:ascii="Calibri" w:hAnsi="Calibri" w:cs="Calibri"/>
              </w:rPr>
            </w:pPr>
            <w:r w:rsidRPr="00D87A0D">
              <w:rPr>
                <w:rFonts w:ascii="Calibri" w:hAnsi="Calibri" w:cs="Calibri"/>
              </w:rPr>
              <w:t>Please elaborate</w:t>
            </w:r>
            <w:r w:rsidR="00CE4840" w:rsidRPr="00D87A0D">
              <w:rPr>
                <w:rFonts w:ascii="Calibri" w:hAnsi="Calibri" w:cs="Calibri"/>
              </w:rPr>
              <w:t xml:space="preserve"> on your response</w:t>
            </w:r>
            <w:r w:rsidRPr="00D87A0D">
              <w:rPr>
                <w:rFonts w:ascii="Calibri" w:hAnsi="Calibri" w:cs="Calibri"/>
              </w:rPr>
              <w:t>:</w:t>
            </w:r>
          </w:p>
          <w:p w14:paraId="7931E90D" w14:textId="77777777" w:rsidR="003464FE" w:rsidRPr="00D87A0D" w:rsidRDefault="003464FE" w:rsidP="003464FE">
            <w:pPr>
              <w:spacing w:before="240" w:after="240"/>
              <w:rPr>
                <w:rFonts w:ascii="Calibri" w:hAnsi="Calibri" w:cs="Calibri"/>
              </w:rPr>
            </w:pPr>
          </w:p>
          <w:p w14:paraId="0AC687D2" w14:textId="77777777" w:rsidR="003464FE" w:rsidRPr="00D87A0D" w:rsidRDefault="003464FE" w:rsidP="003464FE">
            <w:pPr>
              <w:spacing w:before="240" w:after="240"/>
              <w:rPr>
                <w:rFonts w:ascii="Calibri" w:hAnsi="Calibri" w:cs="Calibri"/>
              </w:rPr>
            </w:pPr>
          </w:p>
          <w:p w14:paraId="7D552C92" w14:textId="77777777" w:rsidR="003464FE" w:rsidRPr="00D87A0D" w:rsidRDefault="003464FE" w:rsidP="003464FE">
            <w:pPr>
              <w:spacing w:before="240" w:after="240"/>
              <w:rPr>
                <w:rFonts w:ascii="Calibri" w:hAnsi="Calibri" w:cs="Calibri"/>
              </w:rPr>
            </w:pPr>
          </w:p>
          <w:p w14:paraId="479BE077" w14:textId="77777777" w:rsidR="003464FE" w:rsidRPr="00D87A0D" w:rsidRDefault="003464FE" w:rsidP="003464FE">
            <w:pPr>
              <w:spacing w:before="240" w:after="240"/>
              <w:rPr>
                <w:rFonts w:ascii="Calibri" w:hAnsi="Calibri" w:cs="Calibri"/>
              </w:rPr>
            </w:pPr>
          </w:p>
          <w:p w14:paraId="5CCADF89" w14:textId="74C4CCAF" w:rsidR="003464FE" w:rsidRDefault="008830D7" w:rsidP="003464FE">
            <w:pPr>
              <w:spacing w:before="240" w:after="240"/>
              <w:rPr>
                <w:rFonts w:ascii="Calibri" w:hAnsi="Calibri" w:cs="Calibri"/>
              </w:rPr>
            </w:pPr>
            <w:r>
              <w:rPr>
                <w:rFonts w:ascii="Calibri" w:hAnsi="Calibri" w:cs="Calibri"/>
              </w:rPr>
              <w:t>Yes</w:t>
            </w:r>
            <w:r w:rsidR="00BE1D30">
              <w:rPr>
                <w:rFonts w:ascii="Calibri" w:hAnsi="Calibri" w:cs="Calibri"/>
              </w:rPr>
              <w:t xml:space="preserve"> </w:t>
            </w:r>
            <w:sdt>
              <w:sdtPr>
                <w:rPr>
                  <w:rFonts w:ascii="Calibri" w:hAnsi="Calibri" w:cs="Calibri"/>
                </w:rPr>
                <w:id w:val="1778521978"/>
                <w14:checkbox>
                  <w14:checked w14:val="0"/>
                  <w14:checkedState w14:val="2612" w14:font="MS Gothic"/>
                  <w14:uncheckedState w14:val="2610" w14:font="MS Gothic"/>
                </w14:checkbox>
              </w:sdtPr>
              <w:sdtEndPr/>
              <w:sdtContent>
                <w:r w:rsidR="00BE1D30" w:rsidRPr="00D87A0D">
                  <w:rPr>
                    <w:rFonts w:ascii="Segoe UI Symbol" w:eastAsia="MS Gothic" w:hAnsi="Segoe UI Symbol" w:cs="Segoe UI Symbol"/>
                  </w:rPr>
                  <w:t>☐</w:t>
                </w:r>
              </w:sdtContent>
            </w:sdt>
          </w:p>
          <w:p w14:paraId="441858FA" w14:textId="0B9B7482" w:rsidR="008830D7" w:rsidRDefault="008830D7" w:rsidP="003464FE">
            <w:pPr>
              <w:spacing w:before="240" w:after="240"/>
              <w:rPr>
                <w:rFonts w:ascii="Calibri" w:hAnsi="Calibri" w:cs="Calibri"/>
              </w:rPr>
            </w:pPr>
            <w:r>
              <w:rPr>
                <w:rFonts w:ascii="Calibri" w:hAnsi="Calibri" w:cs="Calibri"/>
              </w:rPr>
              <w:t>No</w:t>
            </w:r>
            <w:r w:rsidR="00BE1D30">
              <w:rPr>
                <w:rFonts w:ascii="Calibri" w:hAnsi="Calibri" w:cs="Calibri"/>
              </w:rPr>
              <w:t xml:space="preserve"> </w:t>
            </w:r>
            <w:sdt>
              <w:sdtPr>
                <w:rPr>
                  <w:rFonts w:ascii="Calibri" w:hAnsi="Calibri" w:cs="Calibri"/>
                </w:rPr>
                <w:id w:val="-1370212409"/>
                <w14:checkbox>
                  <w14:checked w14:val="0"/>
                  <w14:checkedState w14:val="2612" w14:font="MS Gothic"/>
                  <w14:uncheckedState w14:val="2610" w14:font="MS Gothic"/>
                </w14:checkbox>
              </w:sdtPr>
              <w:sdtEndPr/>
              <w:sdtContent>
                <w:r w:rsidR="00780268">
                  <w:rPr>
                    <w:rFonts w:ascii="MS Gothic" w:eastAsia="MS Gothic" w:hAnsi="MS Gothic" w:cs="Calibri" w:hint="eastAsia"/>
                  </w:rPr>
                  <w:t>☐</w:t>
                </w:r>
              </w:sdtContent>
            </w:sdt>
          </w:p>
          <w:p w14:paraId="41FEFFC9" w14:textId="70D8022C" w:rsidR="003464FE" w:rsidRPr="00D87A0D" w:rsidRDefault="008830D7" w:rsidP="003464FE">
            <w:pPr>
              <w:spacing w:before="240" w:after="240"/>
              <w:rPr>
                <w:rFonts w:ascii="Calibri" w:hAnsi="Calibri" w:cs="Calibri"/>
              </w:rPr>
            </w:pPr>
            <w:r>
              <w:rPr>
                <w:rFonts w:ascii="Calibri" w:hAnsi="Calibri" w:cs="Calibri"/>
              </w:rPr>
              <w:t>Please elaborate:</w:t>
            </w:r>
          </w:p>
        </w:tc>
      </w:tr>
      <w:tr w:rsidR="003464FE" w:rsidRPr="00D87A0D" w14:paraId="13D53358" w14:textId="6D1095BB" w:rsidTr="00746BD3">
        <w:trPr>
          <w:trHeight w:val="300"/>
        </w:trPr>
        <w:tc>
          <w:tcPr>
            <w:tcW w:w="2245" w:type="dxa"/>
          </w:tcPr>
          <w:p w14:paraId="2D894A50" w14:textId="2E0A27BC" w:rsidR="003464FE" w:rsidRPr="00D87A0D" w:rsidRDefault="00BF125B" w:rsidP="00567643">
            <w:pPr>
              <w:pStyle w:val="ListParagraph"/>
              <w:numPr>
                <w:ilvl w:val="0"/>
                <w:numId w:val="1"/>
              </w:numPr>
              <w:spacing w:before="240" w:after="240" w:line="240" w:lineRule="auto"/>
              <w:rPr>
                <w:rFonts w:eastAsia="Times New Roman" w:cs="Calibri"/>
              </w:rPr>
            </w:pPr>
            <w:r w:rsidRPr="00D87A0D">
              <w:rPr>
                <w:rFonts w:eastAsia="Times New Roman" w:cs="Calibri"/>
              </w:rPr>
              <w:t>What is the minimum and maximum leasing period</w:t>
            </w:r>
            <w:r w:rsidR="009F7CE6">
              <w:rPr>
                <w:rFonts w:eastAsia="Times New Roman" w:cs="Calibri"/>
              </w:rPr>
              <w:t>(s)</w:t>
            </w:r>
            <w:r w:rsidRPr="00D87A0D">
              <w:rPr>
                <w:rFonts w:eastAsia="Times New Roman" w:cs="Calibri"/>
              </w:rPr>
              <w:t xml:space="preserve"> before a purchase option </w:t>
            </w:r>
            <w:r w:rsidR="001951B5" w:rsidRPr="00D87A0D">
              <w:rPr>
                <w:rFonts w:eastAsia="Times New Roman" w:cs="Calibri"/>
                <w:lang w:val="en-US"/>
              </w:rPr>
              <w:t xml:space="preserve">of the modular units </w:t>
            </w:r>
            <w:r w:rsidRPr="00D87A0D">
              <w:rPr>
                <w:rFonts w:eastAsia="Times New Roman" w:cs="Calibri"/>
              </w:rPr>
              <w:t xml:space="preserve">can be exercised (e.g. 6 </w:t>
            </w:r>
            <w:r w:rsidRPr="00D87A0D">
              <w:rPr>
                <w:rFonts w:eastAsia="Times New Roman" w:cs="Calibri"/>
              </w:rPr>
              <w:lastRenderedPageBreak/>
              <w:t>months, 12 months, etc.)?</w:t>
            </w:r>
          </w:p>
        </w:tc>
        <w:tc>
          <w:tcPr>
            <w:tcW w:w="6255" w:type="dxa"/>
          </w:tcPr>
          <w:p w14:paraId="751751C5" w14:textId="77777777" w:rsidR="004D497B" w:rsidRPr="00D87A0D" w:rsidRDefault="004D497B" w:rsidP="003464FE">
            <w:pPr>
              <w:spacing w:before="240" w:after="240"/>
              <w:rPr>
                <w:rFonts w:ascii="Calibri" w:hAnsi="Calibri" w:cs="Calibri"/>
              </w:rPr>
            </w:pPr>
          </w:p>
          <w:p w14:paraId="1AA8E2D0" w14:textId="77777777" w:rsidR="003464FE" w:rsidRPr="00D87A0D" w:rsidRDefault="003464FE" w:rsidP="003464FE">
            <w:pPr>
              <w:spacing w:before="240" w:after="240"/>
              <w:rPr>
                <w:rFonts w:ascii="Calibri" w:hAnsi="Calibri" w:cs="Calibri"/>
              </w:rPr>
            </w:pPr>
          </w:p>
          <w:p w14:paraId="5C11FCEF" w14:textId="77777777" w:rsidR="003464FE" w:rsidRPr="00D87A0D" w:rsidRDefault="003464FE" w:rsidP="003464FE">
            <w:pPr>
              <w:spacing w:before="240" w:after="240"/>
              <w:rPr>
                <w:rFonts w:ascii="Calibri" w:hAnsi="Calibri" w:cs="Calibri"/>
              </w:rPr>
            </w:pPr>
          </w:p>
          <w:p w14:paraId="6810DA4E" w14:textId="77777777" w:rsidR="003464FE" w:rsidRDefault="003464FE" w:rsidP="003464FE">
            <w:pPr>
              <w:spacing w:before="240" w:after="240"/>
              <w:rPr>
                <w:rFonts w:ascii="Calibri" w:hAnsi="Calibri" w:cs="Calibri"/>
              </w:rPr>
            </w:pPr>
          </w:p>
          <w:p w14:paraId="4B90FA0A" w14:textId="77777777" w:rsidR="000F188C" w:rsidRPr="00D87A0D" w:rsidRDefault="000F188C" w:rsidP="003464FE">
            <w:pPr>
              <w:spacing w:before="240" w:after="240"/>
              <w:rPr>
                <w:rFonts w:ascii="Calibri" w:hAnsi="Calibri" w:cs="Calibri"/>
              </w:rPr>
            </w:pPr>
          </w:p>
        </w:tc>
      </w:tr>
      <w:tr w:rsidR="003464FE" w:rsidRPr="00D87A0D" w14:paraId="505CD5F5" w14:textId="71F7023C" w:rsidTr="00746BD3">
        <w:trPr>
          <w:trHeight w:val="300"/>
        </w:trPr>
        <w:tc>
          <w:tcPr>
            <w:tcW w:w="2245" w:type="dxa"/>
          </w:tcPr>
          <w:p w14:paraId="751F650C" w14:textId="38A7C5D6" w:rsidR="003B6D38" w:rsidRPr="00D87A0D" w:rsidRDefault="00B60CAB" w:rsidP="00567643">
            <w:pPr>
              <w:pStyle w:val="ListParagraph"/>
              <w:numPr>
                <w:ilvl w:val="0"/>
                <w:numId w:val="1"/>
              </w:numPr>
              <w:spacing w:before="240" w:after="240" w:line="240" w:lineRule="auto"/>
              <w:rPr>
                <w:rFonts w:eastAsia="Times New Roman" w:cs="Calibri"/>
                <w:b/>
                <w:lang w:val="en-US"/>
              </w:rPr>
            </w:pPr>
            <w:r w:rsidRPr="00B60CAB">
              <w:rPr>
                <w:rFonts w:eastAsia="Times New Roman" w:cs="Calibri"/>
                <w:lang w:val="en-US"/>
              </w:rPr>
              <w:lastRenderedPageBreak/>
              <w:t xml:space="preserve">Please describe the methodology used to determine the purchase price of the modular units following the </w:t>
            </w:r>
            <w:r>
              <w:rPr>
                <w:rFonts w:eastAsia="Times New Roman" w:cs="Calibri"/>
                <w:lang w:val="en-US"/>
              </w:rPr>
              <w:t xml:space="preserve">expired </w:t>
            </w:r>
            <w:r w:rsidRPr="00B60CAB">
              <w:rPr>
                <w:rFonts w:eastAsia="Times New Roman" w:cs="Calibri"/>
                <w:lang w:val="en-US"/>
              </w:rPr>
              <w:t>leasing period (e.g. depreciation, deduction of lease payments, fixed residual value), including any applicable calculation approach</w:t>
            </w:r>
            <w:r>
              <w:rPr>
                <w:rFonts w:eastAsia="Times New Roman" w:cs="Calibri"/>
                <w:lang w:val="en-US"/>
              </w:rPr>
              <w:t>.</w:t>
            </w:r>
          </w:p>
          <w:p w14:paraId="50747266" w14:textId="77777777" w:rsidR="00473EFF" w:rsidRPr="00D87A0D" w:rsidRDefault="00473EFF">
            <w:pPr>
              <w:pStyle w:val="ListParagraph"/>
              <w:spacing w:before="240" w:after="240"/>
              <w:ind w:left="360"/>
              <w:rPr>
                <w:rFonts w:eastAsia="Times New Roman" w:cs="Calibri"/>
                <w:b/>
                <w:lang w:val="en-US"/>
              </w:rPr>
            </w:pPr>
          </w:p>
          <w:p w14:paraId="7CB84DB8" w14:textId="0D536B3F" w:rsidR="00835C47" w:rsidRPr="00835C47" w:rsidRDefault="00E14FD8" w:rsidP="00E14FD8">
            <w:pPr>
              <w:pStyle w:val="ListParagraph"/>
              <w:numPr>
                <w:ilvl w:val="0"/>
                <w:numId w:val="1"/>
              </w:numPr>
              <w:rPr>
                <w:rFonts w:cs="Calibri"/>
                <w:b/>
                <w:lang w:val="en-US"/>
              </w:rPr>
            </w:pPr>
            <w:r w:rsidRPr="00E14FD8">
              <w:rPr>
                <w:rFonts w:cs="Calibri"/>
              </w:rPr>
              <w:t>Please clarify whether lease payments are to be deducted, in whole or in part, from the final purchase price of the modular units, and provide the methodology or calculation used to determine such deductions.</w:t>
            </w:r>
          </w:p>
          <w:p w14:paraId="7725B5B1" w14:textId="77777777" w:rsidR="00835C47" w:rsidRPr="00D87A0D" w:rsidRDefault="00835C47" w:rsidP="00835C47">
            <w:pPr>
              <w:pStyle w:val="ListParagraph"/>
              <w:spacing w:after="0" w:line="240" w:lineRule="auto"/>
              <w:ind w:left="360"/>
              <w:rPr>
                <w:rFonts w:cs="Calibri"/>
                <w:b/>
                <w:lang w:val="en-US"/>
              </w:rPr>
            </w:pPr>
          </w:p>
          <w:p w14:paraId="195E54FC" w14:textId="0AE7907A" w:rsidR="003464FE" w:rsidRPr="00835C47" w:rsidRDefault="00835C47" w:rsidP="00835C47">
            <w:pPr>
              <w:pStyle w:val="ListParagraph"/>
              <w:numPr>
                <w:ilvl w:val="0"/>
                <w:numId w:val="1"/>
              </w:numPr>
              <w:tabs>
                <w:tab w:val="num" w:pos="720"/>
              </w:tabs>
              <w:spacing w:before="240" w:after="240"/>
              <w:rPr>
                <w:rFonts w:cs="Calibri"/>
              </w:rPr>
            </w:pPr>
            <w:r w:rsidRPr="00835C47">
              <w:rPr>
                <w:rFonts w:eastAsia="Times New Roman" w:cs="Calibri"/>
              </w:rPr>
              <w:t>Please clarify the implications in the event of early termination of the lease prior to the exercise of the purchase option for the modular units.</w:t>
            </w:r>
          </w:p>
          <w:p w14:paraId="52EF07AF" w14:textId="77777777" w:rsidR="003464FE" w:rsidRPr="00D87A0D" w:rsidRDefault="003464FE" w:rsidP="003464FE">
            <w:pPr>
              <w:spacing w:before="240" w:after="240"/>
              <w:rPr>
                <w:rFonts w:ascii="Calibri" w:hAnsi="Calibri" w:cs="Calibri"/>
              </w:rPr>
            </w:pPr>
          </w:p>
        </w:tc>
        <w:tc>
          <w:tcPr>
            <w:tcW w:w="6255" w:type="dxa"/>
          </w:tcPr>
          <w:p w14:paraId="16C0FA1C" w14:textId="77777777" w:rsidR="003464FE" w:rsidRPr="00D87A0D" w:rsidRDefault="003464FE" w:rsidP="003464FE">
            <w:pPr>
              <w:spacing w:before="240" w:after="240"/>
              <w:rPr>
                <w:rFonts w:ascii="Calibri" w:hAnsi="Calibri" w:cs="Calibri"/>
              </w:rPr>
            </w:pPr>
          </w:p>
          <w:p w14:paraId="0447C4FD" w14:textId="77777777" w:rsidR="003464FE" w:rsidRPr="00D87A0D" w:rsidRDefault="003464FE" w:rsidP="003464FE">
            <w:pPr>
              <w:spacing w:before="240" w:after="240"/>
              <w:rPr>
                <w:rFonts w:ascii="Calibri" w:hAnsi="Calibri" w:cs="Calibri"/>
              </w:rPr>
            </w:pPr>
          </w:p>
        </w:tc>
      </w:tr>
      <w:tr w:rsidR="003464FE" w:rsidRPr="00D87A0D" w14:paraId="4E8D6708" w14:textId="7B9B4590" w:rsidTr="00746BD3">
        <w:trPr>
          <w:trHeight w:val="300"/>
        </w:trPr>
        <w:tc>
          <w:tcPr>
            <w:tcW w:w="2245" w:type="dxa"/>
          </w:tcPr>
          <w:p w14:paraId="63EF45EF" w14:textId="7FED7110" w:rsidR="003464FE" w:rsidRPr="00D87A0D" w:rsidRDefault="00E950BA" w:rsidP="78701F63">
            <w:pPr>
              <w:pStyle w:val="ListParagraph"/>
              <w:numPr>
                <w:ilvl w:val="0"/>
                <w:numId w:val="1"/>
              </w:numPr>
              <w:spacing w:before="240" w:after="240" w:line="240" w:lineRule="auto"/>
              <w:rPr>
                <w:rFonts w:eastAsia="Times New Roman" w:cs="Calibri"/>
                <w:b/>
              </w:rPr>
            </w:pPr>
            <w:r>
              <w:rPr>
                <w:rFonts w:eastAsia="Times New Roman" w:cs="Calibri"/>
              </w:rPr>
              <w:t>What</w:t>
            </w:r>
            <w:r w:rsidR="003464FE" w:rsidRPr="00D87A0D">
              <w:rPr>
                <w:rFonts w:eastAsia="Times New Roman" w:cs="Calibri"/>
              </w:rPr>
              <w:t xml:space="preserve"> </w:t>
            </w:r>
            <w:r>
              <w:rPr>
                <w:rFonts w:eastAsia="Times New Roman" w:cs="Calibri"/>
              </w:rPr>
              <w:t xml:space="preserve">are </w:t>
            </w:r>
            <w:r w:rsidR="003464FE" w:rsidRPr="00D87A0D">
              <w:rPr>
                <w:rFonts w:eastAsia="Times New Roman" w:cs="Calibri"/>
              </w:rPr>
              <w:t>conditions or limitations</w:t>
            </w:r>
            <w:r>
              <w:rPr>
                <w:rFonts w:eastAsia="Times New Roman" w:cs="Calibri"/>
              </w:rPr>
              <w:t>, if any,</w:t>
            </w:r>
            <w:r w:rsidR="003464FE" w:rsidRPr="00D87A0D">
              <w:rPr>
                <w:rFonts w:eastAsia="Times New Roman" w:cs="Calibri"/>
              </w:rPr>
              <w:t xml:space="preserve"> associated with the </w:t>
            </w:r>
            <w:r w:rsidR="007850B9" w:rsidRPr="00D87A0D">
              <w:rPr>
                <w:rFonts w:eastAsia="Times New Roman" w:cs="Calibri"/>
              </w:rPr>
              <w:t xml:space="preserve">exercising </w:t>
            </w:r>
            <w:r w:rsidR="007850B9" w:rsidRPr="00D87A0D">
              <w:rPr>
                <w:rFonts w:eastAsia="Times New Roman" w:cs="Calibri"/>
                <w:lang w:val="en-US"/>
              </w:rPr>
              <w:t xml:space="preserve">the </w:t>
            </w:r>
            <w:r w:rsidR="00AF310D" w:rsidRPr="00D87A0D">
              <w:rPr>
                <w:rFonts w:eastAsia="Times New Roman" w:cs="Calibri"/>
                <w:lang w:val="en-US"/>
              </w:rPr>
              <w:t xml:space="preserve">purchase </w:t>
            </w:r>
            <w:r w:rsidR="003464FE" w:rsidRPr="00D87A0D">
              <w:rPr>
                <w:rFonts w:eastAsia="Times New Roman" w:cs="Calibri"/>
              </w:rPr>
              <w:t xml:space="preserve">option after </w:t>
            </w:r>
            <w:r w:rsidR="00AF310D" w:rsidRPr="00D87A0D">
              <w:rPr>
                <w:rFonts w:eastAsia="Times New Roman" w:cs="Calibri"/>
              </w:rPr>
              <w:t xml:space="preserve">the </w:t>
            </w:r>
            <w:r w:rsidR="003464FE" w:rsidRPr="00D87A0D">
              <w:rPr>
                <w:rFonts w:eastAsia="Times New Roman" w:cs="Calibri"/>
              </w:rPr>
              <w:t>leasing</w:t>
            </w:r>
            <w:r w:rsidR="00AF310D" w:rsidRPr="00D87A0D">
              <w:rPr>
                <w:rFonts w:eastAsia="Times New Roman" w:cs="Calibri"/>
              </w:rPr>
              <w:t xml:space="preserve"> period</w:t>
            </w:r>
            <w:r w:rsidR="003464FE" w:rsidRPr="00D87A0D">
              <w:rPr>
                <w:rFonts w:eastAsia="Times New Roman" w:cs="Calibri"/>
              </w:rPr>
              <w:t>?</w:t>
            </w:r>
          </w:p>
        </w:tc>
        <w:tc>
          <w:tcPr>
            <w:tcW w:w="6255" w:type="dxa"/>
          </w:tcPr>
          <w:p w14:paraId="6D5AC6E6" w14:textId="4CDB478F" w:rsidR="003464FE" w:rsidRPr="00D87A0D" w:rsidRDefault="003464FE" w:rsidP="003464FE">
            <w:pPr>
              <w:spacing w:before="240" w:after="240"/>
              <w:rPr>
                <w:rFonts w:ascii="Calibri" w:hAnsi="Calibri" w:cs="Calibri"/>
              </w:rPr>
            </w:pPr>
          </w:p>
        </w:tc>
      </w:tr>
    </w:tbl>
    <w:p w14:paraId="0878E9DE" w14:textId="77777777" w:rsidR="00DB24DF" w:rsidRPr="00567643" w:rsidRDefault="00DB24DF"/>
    <w:sectPr w:rsidR="00DB24DF" w:rsidRPr="00567643" w:rsidSect="00452395">
      <w:headerReference w:type="even" r:id="rId12"/>
      <w:headerReference w:type="default" r:id="rId13"/>
      <w:footerReference w:type="even" r:id="rId14"/>
      <w:footerReference w:type="default" r:id="rId15"/>
      <w:headerReference w:type="first" r:id="rId16"/>
      <w:pgSz w:w="11906" w:h="16838"/>
      <w:pgMar w:top="2546" w:right="1418" w:bottom="1701" w:left="1418" w:header="0" w:footer="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7921" w14:textId="77777777" w:rsidR="00DB4124" w:rsidRDefault="00DB4124" w:rsidP="00D9342C">
      <w:r>
        <w:separator/>
      </w:r>
    </w:p>
  </w:endnote>
  <w:endnote w:type="continuationSeparator" w:id="0">
    <w:p w14:paraId="6BF79C4E" w14:textId="77777777" w:rsidR="00DB4124" w:rsidRDefault="00DB4124" w:rsidP="00D9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Bright-Italic">
    <w:altName w:val="Lucida Brigh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Cond Thin">
    <w:panose1 w:val="02000506030000020004"/>
    <w:charset w:val="00"/>
    <w:family w:val="auto"/>
    <w:pitch w:val="variable"/>
    <w:sig w:usb0="A00002EF" w:usb1="5000E0FB" w:usb2="00000000" w:usb3="00000000" w:csb0="0000019F" w:csb1="00000000"/>
  </w:font>
  <w:font w:name="Proxima Nova Cond">
    <w:panose1 w:val="02000506030000020004"/>
    <w:charset w:val="00"/>
    <w:family w:val="auto"/>
    <w:pitch w:val="variable"/>
    <w:sig w:usb0="A00002EF" w:usb1="5000E0FB" w:usb2="00000000" w:usb3="00000000" w:csb0="0000019F" w:csb1="00000000"/>
  </w:font>
  <w:font w:name="Proxima Nova">
    <w:panose1 w:val="02000506030000020004"/>
    <w:charset w:val="00"/>
    <w:family w:val="auto"/>
    <w:pitch w:val="variable"/>
    <w:sig w:usb0="A00002EF" w:usb1="5000E0F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9" w:type="dxa"/>
      <w:tblInd w:w="-142" w:type="dxa"/>
      <w:tblBorders>
        <w:insideH w:val="single" w:sz="4" w:space="0" w:color="auto"/>
        <w:insideV w:val="single" w:sz="4" w:space="0" w:color="auto"/>
      </w:tblBorders>
      <w:tblLook w:val="04A0" w:firstRow="1" w:lastRow="0" w:firstColumn="1" w:lastColumn="0" w:noHBand="0" w:noVBand="1"/>
    </w:tblPr>
    <w:tblGrid>
      <w:gridCol w:w="3545"/>
      <w:gridCol w:w="2268"/>
      <w:gridCol w:w="2976"/>
    </w:tblGrid>
    <w:tr w:rsidR="004F73E0" w:rsidRPr="00362BF8" w14:paraId="3FC32E1F" w14:textId="77777777" w:rsidTr="00AB46EA">
      <w:trPr>
        <w:trHeight w:val="405"/>
      </w:trPr>
      <w:tc>
        <w:tcPr>
          <w:tcW w:w="3545" w:type="dxa"/>
          <w:tcBorders>
            <w:top w:val="nil"/>
            <w:bottom w:val="nil"/>
            <w:right w:val="single" w:sz="4" w:space="0" w:color="A5A5A5"/>
          </w:tcBorders>
        </w:tcPr>
        <w:p w14:paraId="35906774"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 xml:space="preserve">European </w:t>
          </w:r>
          <w:r w:rsidR="00033A89" w:rsidRPr="00AB46EA">
            <w:rPr>
              <w:rFonts w:ascii="Proxima Nova Cond Thin" w:hAnsi="Proxima Nova Cond Thin" w:cs="Calibri Light"/>
              <w:color w:val="767171"/>
              <w:sz w:val="18"/>
              <w:szCs w:val="18"/>
            </w:rPr>
            <w:t>Union Agency for Asylum</w:t>
          </w:r>
        </w:p>
        <w:p w14:paraId="7FDDAF11" w14:textId="77777777" w:rsidR="004F73E0" w:rsidRPr="00AB46EA" w:rsidRDefault="004F73E0" w:rsidP="00AB46EA">
          <w:pPr>
            <w:pStyle w:val="Footer"/>
            <w:jc w:val="center"/>
            <w:rPr>
              <w:rFonts w:ascii="Proxima Nova Cond Thin" w:hAnsi="Proxima Nova Cond Thin"/>
              <w:color w:val="767171"/>
              <w:sz w:val="18"/>
              <w:szCs w:val="18"/>
            </w:rPr>
          </w:pPr>
          <w:r w:rsidRPr="00AB46EA">
            <w:rPr>
              <w:rFonts w:ascii="Proxima Nova Cond Thin" w:hAnsi="Proxima Nova Cond Thin" w:cs="Calibri Light"/>
              <w:color w:val="767171"/>
              <w:sz w:val="18"/>
              <w:szCs w:val="18"/>
            </w:rPr>
            <w:t>www.e</w:t>
          </w:r>
          <w:r w:rsidR="00033A89" w:rsidRPr="00AB46EA">
            <w:rPr>
              <w:rFonts w:ascii="Proxima Nova Cond Thin" w:hAnsi="Proxima Nova Cond Thin" w:cs="Calibri Light"/>
              <w:color w:val="767171"/>
              <w:sz w:val="18"/>
              <w:szCs w:val="18"/>
            </w:rPr>
            <w:t>uaa</w:t>
          </w:r>
          <w:r w:rsidRPr="00AB46EA">
            <w:rPr>
              <w:rFonts w:ascii="Proxima Nova Cond Thin" w:hAnsi="Proxima Nova Cond Thin" w:cs="Calibri Light"/>
              <w:color w:val="767171"/>
              <w:sz w:val="18"/>
              <w:szCs w:val="18"/>
            </w:rPr>
            <w:t>.europa.eu</w:t>
          </w:r>
        </w:p>
      </w:tc>
      <w:tc>
        <w:tcPr>
          <w:tcW w:w="2268" w:type="dxa"/>
          <w:tcBorders>
            <w:top w:val="nil"/>
            <w:left w:val="single" w:sz="4" w:space="0" w:color="A5A5A5"/>
            <w:bottom w:val="nil"/>
            <w:right w:val="single" w:sz="4" w:space="0" w:color="A5A5A5"/>
          </w:tcBorders>
        </w:tcPr>
        <w:p w14:paraId="76922EE3"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Tel: +356 2248 7500</w:t>
          </w:r>
        </w:p>
        <w:p w14:paraId="611DA34A" w14:textId="77777777" w:rsidR="004F73E0" w:rsidRPr="00AB46EA" w:rsidRDefault="004F73E0" w:rsidP="00AB46EA">
          <w:pPr>
            <w:pStyle w:val="Footer"/>
            <w:jc w:val="center"/>
            <w:rPr>
              <w:rFonts w:ascii="Proxima Nova Cond Thin" w:hAnsi="Proxima Nova Cond Thin"/>
              <w:color w:val="767171"/>
              <w:sz w:val="18"/>
              <w:szCs w:val="18"/>
            </w:rPr>
          </w:pPr>
          <w:r w:rsidRPr="00AB46EA">
            <w:rPr>
              <w:rFonts w:ascii="Proxima Nova Cond Thin" w:hAnsi="Proxima Nova Cond Thin" w:cs="Calibri Light"/>
              <w:color w:val="767171"/>
              <w:sz w:val="18"/>
              <w:szCs w:val="18"/>
            </w:rPr>
            <w:t>info@e</w:t>
          </w:r>
          <w:r w:rsidR="00033A89" w:rsidRPr="00AB46EA">
            <w:rPr>
              <w:rFonts w:ascii="Proxima Nova Cond Thin" w:hAnsi="Proxima Nova Cond Thin" w:cs="Calibri Light"/>
              <w:color w:val="767171"/>
              <w:sz w:val="18"/>
              <w:szCs w:val="18"/>
            </w:rPr>
            <w:t>uaa</w:t>
          </w:r>
          <w:r w:rsidRPr="00AB46EA">
            <w:rPr>
              <w:rFonts w:ascii="Proxima Nova Cond Thin" w:hAnsi="Proxima Nova Cond Thin" w:cs="Calibri Light"/>
              <w:color w:val="767171"/>
              <w:sz w:val="18"/>
              <w:szCs w:val="18"/>
            </w:rPr>
            <w:t>.europa.eu</w:t>
          </w:r>
        </w:p>
      </w:tc>
      <w:tc>
        <w:tcPr>
          <w:tcW w:w="2976" w:type="dxa"/>
          <w:tcBorders>
            <w:left w:val="single" w:sz="4" w:space="0" w:color="A5A5A5"/>
          </w:tcBorders>
        </w:tcPr>
        <w:p w14:paraId="490E2C38" w14:textId="77777777" w:rsidR="004F73E0" w:rsidRPr="00AB46EA" w:rsidRDefault="004F73E0" w:rsidP="00AB46EA">
          <w:pPr>
            <w:pStyle w:val="BasicParagraph"/>
            <w:jc w:val="center"/>
            <w:rPr>
              <w:rFonts w:ascii="Proxima Nova Cond Thin" w:hAnsi="Proxima Nova Cond Thin" w:cs="Calibri Light"/>
              <w:color w:val="767171"/>
              <w:sz w:val="18"/>
              <w:szCs w:val="18"/>
            </w:rPr>
          </w:pPr>
          <w:r w:rsidRPr="00AB46EA">
            <w:rPr>
              <w:rFonts w:ascii="Proxima Nova Cond Thin" w:hAnsi="Proxima Nova Cond Thin" w:cs="Calibri Light"/>
              <w:color w:val="767171"/>
              <w:sz w:val="18"/>
              <w:szCs w:val="18"/>
            </w:rPr>
            <w:t>Winemakers Wharf</w:t>
          </w:r>
          <w:r w:rsidRPr="00AB46EA">
            <w:rPr>
              <w:rFonts w:ascii="Proxima Nova Cond Thin" w:hAnsi="Proxima Nova Cond Thin" w:cs="Calibri Light"/>
              <w:color w:val="767171"/>
              <w:sz w:val="18"/>
              <w:szCs w:val="18"/>
            </w:rPr>
            <w:br/>
            <w:t>Valletta, MRS 1917, MALTA</w:t>
          </w:r>
        </w:p>
      </w:tc>
    </w:tr>
  </w:tbl>
  <w:p w14:paraId="3DCD2391" w14:textId="77777777" w:rsidR="004F73E0" w:rsidRPr="00AB46EA" w:rsidRDefault="00DD0D0B">
    <w:pPr>
      <w:pStyle w:val="Footer"/>
      <w:rPr>
        <w:rFonts w:ascii="Proxima Nova Cond" w:hAnsi="Proxima Nova Cond"/>
        <w:color w:val="767171"/>
      </w:rPr>
    </w:pPr>
    <w:r>
      <w:rPr>
        <w:noProof/>
      </w:rPr>
      <mc:AlternateContent>
        <mc:Choice Requires="wps">
          <w:drawing>
            <wp:anchor distT="0" distB="0" distL="114300" distR="114300" simplePos="0" relativeHeight="251658241" behindDoc="0" locked="0" layoutInCell="1" allowOverlap="1" wp14:anchorId="2C770C76" wp14:editId="6E25DBA3">
              <wp:simplePos x="0" y="0"/>
              <wp:positionH relativeFrom="page">
                <wp:posOffset>6732905</wp:posOffset>
              </wp:positionH>
              <wp:positionV relativeFrom="page">
                <wp:posOffset>9965690</wp:posOffset>
              </wp:positionV>
              <wp:extent cx="495300" cy="36893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 cy="368935"/>
                      </a:xfrm>
                      <a:prstGeom prst="rect">
                        <a:avLst/>
                      </a:prstGeom>
                      <a:noFill/>
                      <a:ln w="6350">
                        <a:noFill/>
                      </a:ln>
                    </wps:spPr>
                    <wps:txbx>
                      <w:txbxContent>
                        <w:p w14:paraId="39C7B5C6" w14:textId="77777777" w:rsidR="004F73E0" w:rsidRPr="00AB46EA" w:rsidRDefault="004F73E0" w:rsidP="00316C31">
                          <w:pPr>
                            <w:jc w:val="center"/>
                            <w:rPr>
                              <w:rFonts w:ascii="Proxima Nova" w:hAnsi="Proxima Nova"/>
                              <w:b/>
                              <w:bCs/>
                              <w:color w:val="FFFFFF"/>
                              <w:sz w:val="28"/>
                              <w:szCs w:val="28"/>
                            </w:rPr>
                          </w:pPr>
                          <w:r w:rsidRPr="00AB46EA">
                            <w:rPr>
                              <w:rFonts w:ascii="Proxima Nova" w:hAnsi="Proxima Nova"/>
                              <w:b/>
                              <w:bCs/>
                              <w:color w:val="FFFFFF"/>
                              <w:sz w:val="28"/>
                              <w:szCs w:val="28"/>
                            </w:rPr>
                            <w:fldChar w:fldCharType="begin"/>
                          </w:r>
                          <w:r w:rsidRPr="00AB46EA">
                            <w:rPr>
                              <w:rFonts w:ascii="Proxima Nova" w:hAnsi="Proxima Nova"/>
                              <w:b/>
                              <w:bCs/>
                              <w:color w:val="FFFFFF"/>
                              <w:sz w:val="28"/>
                              <w:szCs w:val="28"/>
                            </w:rPr>
                            <w:instrText xml:space="preserve"> PAGE   \* MERGEFORMAT </w:instrText>
                          </w:r>
                          <w:r w:rsidRPr="00AB46EA">
                            <w:rPr>
                              <w:rFonts w:ascii="Proxima Nova" w:hAnsi="Proxima Nova"/>
                              <w:b/>
                              <w:bCs/>
                              <w:color w:val="FFFFFF"/>
                              <w:sz w:val="28"/>
                              <w:szCs w:val="28"/>
                            </w:rPr>
                            <w:fldChar w:fldCharType="separate"/>
                          </w:r>
                          <w:r w:rsidRPr="00AB46EA">
                            <w:rPr>
                              <w:rFonts w:ascii="Proxima Nova" w:hAnsi="Proxima Nova"/>
                              <w:b/>
                              <w:bCs/>
                              <w:noProof/>
                              <w:color w:val="FFFFFF"/>
                              <w:sz w:val="28"/>
                              <w:szCs w:val="28"/>
                            </w:rPr>
                            <w:t>1</w:t>
                          </w:r>
                          <w:r w:rsidRPr="00AB46EA">
                            <w:rPr>
                              <w:rFonts w:ascii="Proxima Nova" w:hAnsi="Proxima Nova"/>
                              <w:b/>
                              <w:bCs/>
                              <w:noProof/>
                              <w:color w:val="FFFFFF"/>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70C76" id="_x0000_t202" coordsize="21600,21600" o:spt="202" path="m,l,21600r21600,l21600,xe">
              <v:stroke joinstyle="miter"/>
              <v:path gradientshapeok="t" o:connecttype="rect"/>
            </v:shapetype>
            <v:shape id="Text Box 19" o:spid="_x0000_s1026" type="#_x0000_t202" style="position:absolute;margin-left:530.15pt;margin-top:784.7pt;width:39pt;height:29.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" filled="f" stroked="f" strokeweight=".5pt">
              <v:textbox>
                <w:txbxContent>
                  <w:p w14:paraId="39C7B5C6" w14:textId="77777777" w:rsidR="004F73E0" w:rsidRPr="00AB46EA" w:rsidRDefault="004F73E0" w:rsidP="00316C31">
                    <w:pPr>
                      <w:jc w:val="center"/>
                      <w:rPr>
                        <w:rFonts w:ascii="Proxima Nova" w:hAnsi="Proxima Nova"/>
                        <w:b/>
                        <w:bCs/>
                        <w:color w:val="FFFFFF"/>
                        <w:sz w:val="28"/>
                        <w:szCs w:val="28"/>
                      </w:rPr>
                    </w:pPr>
                    <w:r w:rsidRPr="00AB46EA">
                      <w:rPr>
                        <w:rFonts w:ascii="Proxima Nova" w:hAnsi="Proxima Nova"/>
                        <w:b/>
                        <w:bCs/>
                        <w:color w:val="FFFFFF"/>
                        <w:sz w:val="28"/>
                        <w:szCs w:val="28"/>
                      </w:rPr>
                      <w:fldChar w:fldCharType="begin"/>
                    </w:r>
                    <w:r w:rsidRPr="00AB46EA">
                      <w:rPr>
                        <w:rFonts w:ascii="Proxima Nova" w:hAnsi="Proxima Nova"/>
                        <w:b/>
                        <w:bCs/>
                        <w:color w:val="FFFFFF"/>
                        <w:sz w:val="28"/>
                        <w:szCs w:val="28"/>
                      </w:rPr>
                      <w:instrText xml:space="preserve"> PAGE   \* MERGEFORMAT </w:instrText>
                    </w:r>
                    <w:r w:rsidRPr="00AB46EA">
                      <w:rPr>
                        <w:rFonts w:ascii="Proxima Nova" w:hAnsi="Proxima Nova"/>
                        <w:b/>
                        <w:bCs/>
                        <w:color w:val="FFFFFF"/>
                        <w:sz w:val="28"/>
                        <w:szCs w:val="28"/>
                      </w:rPr>
                      <w:fldChar w:fldCharType="separate"/>
                    </w:r>
                    <w:r w:rsidRPr="00AB46EA">
                      <w:rPr>
                        <w:rFonts w:ascii="Proxima Nova" w:hAnsi="Proxima Nova"/>
                        <w:b/>
                        <w:bCs/>
                        <w:noProof/>
                        <w:color w:val="FFFFFF"/>
                        <w:sz w:val="28"/>
                        <w:szCs w:val="28"/>
                      </w:rPr>
                      <w:t>1</w:t>
                    </w:r>
                    <w:r w:rsidRPr="00AB46EA">
                      <w:rPr>
                        <w:rFonts w:ascii="Proxima Nova" w:hAnsi="Proxima Nova"/>
                        <w:b/>
                        <w:bCs/>
                        <w:noProof/>
                        <w:color w:val="FFFFFF"/>
                        <w:sz w:val="28"/>
                        <w:szCs w:val="28"/>
                      </w:rPr>
                      <w:fldChar w:fldCharType="end"/>
                    </w:r>
                  </w:p>
                </w:txbxContent>
              </v:textbox>
              <w10:wrap anchorx="page" anchory="page"/>
            </v:shape>
          </w:pict>
        </mc:Fallback>
      </mc:AlternateContent>
    </w:r>
    <w:r>
      <w:rPr>
        <w:noProof/>
      </w:rPr>
      <w:drawing>
        <wp:anchor distT="0" distB="0" distL="114300" distR="114300" simplePos="0" relativeHeight="251658247" behindDoc="1" locked="0" layoutInCell="1" allowOverlap="1" wp14:anchorId="3D67F513" wp14:editId="5831B34A">
          <wp:simplePos x="0" y="0"/>
          <wp:positionH relativeFrom="column">
            <wp:posOffset>5902325</wp:posOffset>
          </wp:positionH>
          <wp:positionV relativeFrom="paragraph">
            <wp:posOffset>-339090</wp:posOffset>
          </wp:positionV>
          <wp:extent cx="330200" cy="330200"/>
          <wp:effectExtent l="0" t="0" r="0" b="0"/>
          <wp:wrapNone/>
          <wp:docPr id="7" name="Graphic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Graphic 513"/>
                  <pic:cNvPicPr/>
                </pic:nvPicPr>
                <pic:blipFill>
                  <a:blip r:embed="rId1"/>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01DA5662" w14:textId="77777777" w:rsidR="00D9342C" w:rsidRDefault="00D93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45A9" w14:textId="30BE8297" w:rsidR="00D0635F" w:rsidRDefault="00450C0D">
    <w:pPr>
      <w:pStyle w:val="Footer"/>
      <w:jc w:val="right"/>
    </w:pPr>
    <w:r>
      <w:rPr>
        <w:rFonts w:ascii="Proxima Nova Cond Thin" w:hAnsi="Proxima Nova Cond Thin" w:cs="Calibri Light"/>
        <w:noProof/>
        <w:color w:val="767171" w:themeColor="background2" w:themeShade="80"/>
        <w:sz w:val="18"/>
        <w:szCs w:val="18"/>
      </w:rPr>
      <w:drawing>
        <wp:anchor distT="0" distB="0" distL="114300" distR="114300" simplePos="0" relativeHeight="251658249" behindDoc="1" locked="0" layoutInCell="1" allowOverlap="1" wp14:anchorId="4954D4B9" wp14:editId="4F5C333C">
          <wp:simplePos x="0" y="0"/>
          <wp:positionH relativeFrom="leftMargin">
            <wp:posOffset>307340</wp:posOffset>
          </wp:positionH>
          <wp:positionV relativeFrom="paragraph">
            <wp:posOffset>48858</wp:posOffset>
          </wp:positionV>
          <wp:extent cx="451821" cy="469163"/>
          <wp:effectExtent l="0" t="0" r="571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1821" cy="4691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3016">
      <w:rPr>
        <w:noProof/>
      </w:rPr>
      <w:drawing>
        <wp:anchor distT="0" distB="0" distL="114300" distR="114300" simplePos="0" relativeHeight="251658248" behindDoc="1" locked="0" layoutInCell="1" allowOverlap="1" wp14:anchorId="6574EE54" wp14:editId="291ABFF6">
          <wp:simplePos x="0" y="0"/>
          <wp:positionH relativeFrom="column">
            <wp:posOffset>5952154</wp:posOffset>
          </wp:positionH>
          <wp:positionV relativeFrom="paragraph">
            <wp:posOffset>161364</wp:posOffset>
          </wp:positionV>
          <wp:extent cx="330200" cy="330200"/>
          <wp:effectExtent l="0" t="0" r="0"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rot="5400000">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sidR="00441BF0" w:rsidRPr="00AB46EA">
      <w:rPr>
        <w:rFonts w:ascii="Proxima Nova Cond Thin" w:hAnsi="Proxima Nova Cond Thin"/>
        <w:noProof/>
        <w:color w:val="767171"/>
        <w:sz w:val="18"/>
        <w:szCs w:val="18"/>
      </w:rPr>
      <w:t xml:space="preserve"> </w:t>
    </w:r>
  </w:p>
  <w:tbl>
    <w:tblPr>
      <w:tblW w:w="8647" w:type="dxa"/>
      <w:tblInd w:w="142" w:type="dxa"/>
      <w:tblBorders>
        <w:insideH w:val="single" w:sz="4" w:space="0" w:color="auto"/>
        <w:insideV w:val="single" w:sz="4" w:space="0" w:color="auto"/>
      </w:tblBorders>
      <w:tblLook w:val="04A0" w:firstRow="1" w:lastRow="0" w:firstColumn="1" w:lastColumn="0" w:noHBand="0" w:noVBand="1"/>
    </w:tblPr>
    <w:tblGrid>
      <w:gridCol w:w="3402"/>
      <w:gridCol w:w="2552"/>
      <w:gridCol w:w="2693"/>
    </w:tblGrid>
    <w:tr w:rsidR="00D0635F" w:rsidRPr="000E2450" w14:paraId="2432E746" w14:textId="77777777" w:rsidTr="00B76B95">
      <w:trPr>
        <w:trHeight w:val="405"/>
      </w:trPr>
      <w:tc>
        <w:tcPr>
          <w:tcW w:w="3402" w:type="dxa"/>
          <w:tcBorders>
            <w:top w:val="nil"/>
            <w:bottom w:val="nil"/>
            <w:right w:val="single" w:sz="4" w:space="0" w:color="A5A5A5"/>
          </w:tcBorders>
        </w:tcPr>
        <w:p w14:paraId="36755995" w14:textId="77777777" w:rsidR="00D0635F" w:rsidRPr="000E2450" w:rsidRDefault="00D0635F" w:rsidP="00AB46EA">
          <w:pPr>
            <w:pStyle w:val="BasicParagraph"/>
            <w:jc w:val="center"/>
            <w:rPr>
              <w:rFonts w:ascii="Proxima Nova Cond" w:hAnsi="Proxima Nova Cond" w:cs="Calibri Light"/>
              <w:color w:val="auto"/>
              <w:sz w:val="18"/>
              <w:szCs w:val="18"/>
            </w:rPr>
          </w:pPr>
          <w:r w:rsidRPr="000E2450">
            <w:rPr>
              <w:rFonts w:ascii="Proxima Nova Cond" w:hAnsi="Proxima Nova Cond" w:cs="Calibri Light"/>
              <w:color w:val="auto"/>
              <w:sz w:val="18"/>
              <w:szCs w:val="18"/>
            </w:rPr>
            <w:t>European Union Agency for Asylum</w:t>
          </w:r>
        </w:p>
        <w:p w14:paraId="4EFA8644" w14:textId="77777777" w:rsidR="00D0635F" w:rsidRPr="000E2450" w:rsidRDefault="00D0635F" w:rsidP="00AB46EA">
          <w:pPr>
            <w:pStyle w:val="Footer"/>
            <w:jc w:val="center"/>
            <w:rPr>
              <w:rFonts w:ascii="Proxima Nova Cond" w:hAnsi="Proxima Nova Cond" w:cs="Calibri Light"/>
              <w:sz w:val="18"/>
              <w:szCs w:val="18"/>
            </w:rPr>
          </w:pPr>
          <w:r w:rsidRPr="000E2450">
            <w:rPr>
              <w:rFonts w:ascii="Proxima Nova Cond" w:hAnsi="Proxima Nova Cond" w:cs="Calibri Light"/>
              <w:sz w:val="18"/>
              <w:szCs w:val="18"/>
            </w:rPr>
            <w:t>www.euaa.europa.eu</w:t>
          </w:r>
        </w:p>
      </w:tc>
      <w:tc>
        <w:tcPr>
          <w:tcW w:w="2552" w:type="dxa"/>
          <w:tcBorders>
            <w:top w:val="nil"/>
            <w:left w:val="single" w:sz="4" w:space="0" w:color="A5A5A5"/>
            <w:bottom w:val="nil"/>
            <w:right w:val="single" w:sz="4" w:space="0" w:color="A5A5A5"/>
          </w:tcBorders>
        </w:tcPr>
        <w:p w14:paraId="7BFDB012" w14:textId="77777777" w:rsidR="00D0635F" w:rsidRPr="000E2450" w:rsidRDefault="00D0635F" w:rsidP="00AB46EA">
          <w:pPr>
            <w:pStyle w:val="BasicParagraph"/>
            <w:jc w:val="center"/>
            <w:rPr>
              <w:rFonts w:ascii="Proxima Nova Cond" w:hAnsi="Proxima Nova Cond" w:cs="Calibri Light"/>
              <w:color w:val="auto"/>
              <w:sz w:val="18"/>
              <w:szCs w:val="18"/>
            </w:rPr>
          </w:pPr>
          <w:r w:rsidRPr="000E2450">
            <w:rPr>
              <w:rFonts w:ascii="Proxima Nova Cond" w:hAnsi="Proxima Nova Cond" w:cs="Calibri Light"/>
              <w:color w:val="auto"/>
              <w:sz w:val="18"/>
              <w:szCs w:val="18"/>
            </w:rPr>
            <w:t>Tel: +356 2248 7500</w:t>
          </w:r>
        </w:p>
        <w:p w14:paraId="4E58ACC8" w14:textId="77777777" w:rsidR="00D0635F" w:rsidRPr="000E2450" w:rsidRDefault="00D0635F" w:rsidP="00AB46EA">
          <w:pPr>
            <w:pStyle w:val="Footer"/>
            <w:jc w:val="center"/>
            <w:rPr>
              <w:rFonts w:ascii="Proxima Nova Cond" w:hAnsi="Proxima Nova Cond" w:cs="Calibri Light"/>
              <w:sz w:val="18"/>
              <w:szCs w:val="18"/>
            </w:rPr>
          </w:pPr>
          <w:r w:rsidRPr="000E2450">
            <w:rPr>
              <w:rFonts w:ascii="Proxima Nova Cond" w:hAnsi="Proxima Nova Cond" w:cs="Calibri Light"/>
              <w:sz w:val="18"/>
              <w:szCs w:val="18"/>
            </w:rPr>
            <w:t>info@euaa.europa.eu</w:t>
          </w:r>
        </w:p>
      </w:tc>
      <w:tc>
        <w:tcPr>
          <w:tcW w:w="2693" w:type="dxa"/>
          <w:tcBorders>
            <w:left w:val="single" w:sz="4" w:space="0" w:color="A5A5A5"/>
          </w:tcBorders>
        </w:tcPr>
        <w:p w14:paraId="3AE95371" w14:textId="1A3388B4" w:rsidR="00D0635F" w:rsidRPr="000E2450" w:rsidRDefault="00D0635F" w:rsidP="00AB46EA">
          <w:pPr>
            <w:pStyle w:val="BasicParagraph"/>
            <w:jc w:val="center"/>
            <w:rPr>
              <w:rFonts w:ascii="Proxima Nova Cond" w:hAnsi="Proxima Nova Cond" w:cs="Calibri Light"/>
              <w:color w:val="auto"/>
              <w:sz w:val="18"/>
              <w:szCs w:val="18"/>
            </w:rPr>
          </w:pPr>
          <w:r w:rsidRPr="000E2450">
            <w:rPr>
              <w:rFonts w:ascii="Proxima Nova Cond" w:hAnsi="Proxima Nova Cond" w:cs="Calibri Light"/>
              <w:color w:val="auto"/>
              <w:sz w:val="18"/>
              <w:szCs w:val="18"/>
            </w:rPr>
            <w:t>Winemakers Wharf</w:t>
          </w:r>
          <w:r w:rsidRPr="000E2450">
            <w:rPr>
              <w:rFonts w:ascii="Proxima Nova Cond" w:hAnsi="Proxima Nova Cond" w:cs="Calibri Light"/>
              <w:color w:val="auto"/>
              <w:sz w:val="18"/>
              <w:szCs w:val="18"/>
            </w:rPr>
            <w:br/>
            <w:t>Valletta, MRS 1917, MALTA</w:t>
          </w:r>
        </w:p>
      </w:tc>
    </w:tr>
  </w:tbl>
  <w:p w14:paraId="4FDF3E5F" w14:textId="10BCA97B" w:rsidR="00D0635F" w:rsidRPr="000E2450" w:rsidRDefault="00D0635F" w:rsidP="00E20DE4">
    <w:pPr>
      <w:pStyle w:val="Footer"/>
      <w:tabs>
        <w:tab w:val="clear" w:pos="9026"/>
      </w:tabs>
      <w:ind w:right="-1015"/>
      <w:jc w:val="right"/>
      <w:rPr>
        <w:rFonts w:ascii="Proxima Nova Cond" w:hAnsi="Proxima Nova Cond"/>
        <w:color w:val="808080"/>
        <w:sz w:val="20"/>
        <w:szCs w:val="20"/>
      </w:rPr>
    </w:pPr>
  </w:p>
  <w:p w14:paraId="4268A977" w14:textId="77777777" w:rsidR="00D9342C" w:rsidRDefault="00D93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8D92" w14:textId="77777777" w:rsidR="00DB4124" w:rsidRDefault="00DB4124" w:rsidP="00D9342C">
      <w:r>
        <w:separator/>
      </w:r>
    </w:p>
  </w:footnote>
  <w:footnote w:type="continuationSeparator" w:id="0">
    <w:p w14:paraId="16B00213" w14:textId="77777777" w:rsidR="00DB4124" w:rsidRDefault="00DB4124" w:rsidP="00D9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33E7" w14:textId="77777777" w:rsidR="00D9342C" w:rsidRDefault="00DD0D0B">
    <w:pPr>
      <w:pStyle w:val="Header"/>
    </w:pPr>
    <w:r>
      <w:rPr>
        <w:noProof/>
      </w:rPr>
      <w:drawing>
        <wp:anchor distT="0" distB="0" distL="114300" distR="114300" simplePos="0" relativeHeight="251658244" behindDoc="1" locked="0" layoutInCell="1" allowOverlap="1" wp14:anchorId="36506D55" wp14:editId="467F2647">
          <wp:simplePos x="0" y="0"/>
          <wp:positionH relativeFrom="column">
            <wp:posOffset>5906135</wp:posOffset>
          </wp:positionH>
          <wp:positionV relativeFrom="paragraph">
            <wp:posOffset>374015</wp:posOffset>
          </wp:positionV>
          <wp:extent cx="330200" cy="330200"/>
          <wp:effectExtent l="0" t="0" r="0" b="0"/>
          <wp:wrapNone/>
          <wp:docPr id="2" name="Graphic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Graphic 509"/>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8243" behindDoc="1" locked="0" layoutInCell="1" allowOverlap="1" wp14:anchorId="16EC47D0" wp14:editId="018BBE20">
          <wp:simplePos x="0" y="0"/>
          <wp:positionH relativeFrom="column">
            <wp:posOffset>-496570</wp:posOffset>
          </wp:positionH>
          <wp:positionV relativeFrom="paragraph">
            <wp:posOffset>386715</wp:posOffset>
          </wp:positionV>
          <wp:extent cx="1486281" cy="712978"/>
          <wp:effectExtent l="0" t="0" r="0" b="0"/>
          <wp:wrapNone/>
          <wp:docPr id="3" name="Graphic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Graphic 510"/>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146C" w14:textId="77777777" w:rsidR="00D9342C" w:rsidRDefault="00DD0D0B">
    <w:pPr>
      <w:pStyle w:val="Header"/>
    </w:pPr>
    <w:r>
      <w:rPr>
        <w:noProof/>
      </w:rPr>
      <w:drawing>
        <wp:anchor distT="0" distB="0" distL="114300" distR="114300" simplePos="0" relativeHeight="251658246" behindDoc="1" locked="0" layoutInCell="1" allowOverlap="1" wp14:anchorId="690970A5" wp14:editId="2A334B6D">
          <wp:simplePos x="0" y="0"/>
          <wp:positionH relativeFrom="column">
            <wp:posOffset>5906135</wp:posOffset>
          </wp:positionH>
          <wp:positionV relativeFrom="paragraph">
            <wp:posOffset>374015</wp:posOffset>
          </wp:positionV>
          <wp:extent cx="330200" cy="330200"/>
          <wp:effectExtent l="0" t="0" r="0" b="0"/>
          <wp:wrapNone/>
          <wp:docPr id="5" name="Graphic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Graphic 511"/>
                  <pic:cNvPicPr/>
                </pic:nvPicPr>
                <pic:blipFill>
                  <a:blip r:embed="rId1"/>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127" distL="114300" distR="115189" simplePos="0" relativeHeight="251658245" behindDoc="1" locked="0" layoutInCell="1" allowOverlap="1" wp14:anchorId="0CE15F9B" wp14:editId="3D1D69F7">
          <wp:simplePos x="0" y="0"/>
          <wp:positionH relativeFrom="column">
            <wp:posOffset>-496570</wp:posOffset>
          </wp:positionH>
          <wp:positionV relativeFrom="paragraph">
            <wp:posOffset>386715</wp:posOffset>
          </wp:positionV>
          <wp:extent cx="1486281" cy="712978"/>
          <wp:effectExtent l="0" t="0" r="0" b="0"/>
          <wp:wrapNone/>
          <wp:docPr id="6" name="Graphic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Graphic 512"/>
                  <pic:cNvPicPr/>
                </pic:nvPicPr>
                <pic:blipFill>
                  <a:blip r:embed="rId2"/>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045"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7537"/>
    </w:tblGrid>
    <w:tr w:rsidR="002A10EF" w14:paraId="1ED763C1" w14:textId="77777777" w:rsidTr="00AB46EA">
      <w:tc>
        <w:tcPr>
          <w:tcW w:w="4508" w:type="dxa"/>
          <w:tcBorders>
            <w:top w:val="nil"/>
            <w:left w:val="nil"/>
            <w:bottom w:val="nil"/>
            <w:right w:val="nil"/>
          </w:tcBorders>
        </w:tcPr>
        <w:p w14:paraId="00AE2468" w14:textId="77777777" w:rsidR="002A10EF" w:rsidRPr="00AB46EA" w:rsidRDefault="002A10EF" w:rsidP="00A4223A">
          <w:pPr>
            <w:pStyle w:val="Header"/>
          </w:pPr>
        </w:p>
      </w:tc>
      <w:tc>
        <w:tcPr>
          <w:tcW w:w="7537" w:type="dxa"/>
          <w:tcBorders>
            <w:top w:val="nil"/>
            <w:left w:val="nil"/>
            <w:bottom w:val="nil"/>
            <w:right w:val="nil"/>
          </w:tcBorders>
        </w:tcPr>
        <w:p w14:paraId="33B76CD8" w14:textId="77777777" w:rsidR="002A10EF" w:rsidRPr="00AB46EA" w:rsidRDefault="002A10EF" w:rsidP="00A4223A">
          <w:pPr>
            <w:pStyle w:val="Header"/>
          </w:pPr>
        </w:p>
      </w:tc>
    </w:tr>
  </w:tbl>
  <w:p w14:paraId="481A9474" w14:textId="77777777" w:rsidR="00D9342C" w:rsidRDefault="00DD0D0B">
    <w:pPr>
      <w:pStyle w:val="Header"/>
    </w:pPr>
    <w:r>
      <w:rPr>
        <w:noProof/>
      </w:rPr>
      <w:drawing>
        <wp:anchor distT="0" distB="127" distL="114300" distR="115189" simplePos="0" relativeHeight="251658240" behindDoc="1" locked="0" layoutInCell="1" allowOverlap="1" wp14:anchorId="3A1D5DEE" wp14:editId="13A94117">
          <wp:simplePos x="0" y="0"/>
          <wp:positionH relativeFrom="column">
            <wp:posOffset>-494030</wp:posOffset>
          </wp:positionH>
          <wp:positionV relativeFrom="paragraph">
            <wp:posOffset>194310</wp:posOffset>
          </wp:positionV>
          <wp:extent cx="1486281" cy="712978"/>
          <wp:effectExtent l="0" t="0" r="0" b="0"/>
          <wp:wrapNone/>
          <wp:docPr id="8" name="Graphic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Graphic 515"/>
                  <pic:cNvPicPr/>
                </pic:nvPicPr>
                <pic:blipFill>
                  <a:blip r:embed="rId1"/>
                  <a:stretch>
                    <a:fillRect/>
                  </a:stretch>
                </pic:blipFill>
                <pic:spPr>
                  <a:xfrm>
                    <a:off x="0" y="0"/>
                    <a:ext cx="1485900" cy="7124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F32C9B9" wp14:editId="3A71AB27">
          <wp:simplePos x="0" y="0"/>
          <wp:positionH relativeFrom="column">
            <wp:posOffset>5909945</wp:posOffset>
          </wp:positionH>
          <wp:positionV relativeFrom="paragraph">
            <wp:posOffset>181610</wp:posOffset>
          </wp:positionV>
          <wp:extent cx="330200" cy="330200"/>
          <wp:effectExtent l="0" t="0" r="0" b="0"/>
          <wp:wrapNone/>
          <wp:docPr id="9" name="Graphic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Graphic 516"/>
                  <pic:cNvPicPr/>
                </pic:nvPicPr>
                <pic:blipFill>
                  <a:blip r:embed="rId2"/>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7348"/>
    <w:multiLevelType w:val="multilevel"/>
    <w:tmpl w:val="C494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D3D82"/>
    <w:multiLevelType w:val="hybridMultilevel"/>
    <w:tmpl w:val="A40E15C4"/>
    <w:lvl w:ilvl="0" w:tplc="D83C28A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BB7D27"/>
    <w:multiLevelType w:val="hybridMultilevel"/>
    <w:tmpl w:val="19E6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10164"/>
    <w:multiLevelType w:val="hybridMultilevel"/>
    <w:tmpl w:val="5FCC727E"/>
    <w:lvl w:ilvl="0" w:tplc="D1844DC8">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65302"/>
    <w:multiLevelType w:val="multilevel"/>
    <w:tmpl w:val="91E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E6681"/>
    <w:multiLevelType w:val="hybridMultilevel"/>
    <w:tmpl w:val="259675F4"/>
    <w:lvl w:ilvl="0" w:tplc="140C4D90">
      <w:start w:val="2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41E09"/>
    <w:multiLevelType w:val="hybridMultilevel"/>
    <w:tmpl w:val="06402F5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B16C6A"/>
    <w:multiLevelType w:val="multilevel"/>
    <w:tmpl w:val="F584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6494D"/>
    <w:multiLevelType w:val="hybridMultilevel"/>
    <w:tmpl w:val="B482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B6AD0"/>
    <w:multiLevelType w:val="hybridMultilevel"/>
    <w:tmpl w:val="EAB0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1B0CF7"/>
    <w:multiLevelType w:val="hybridMultilevel"/>
    <w:tmpl w:val="3FE24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CF20AB"/>
    <w:multiLevelType w:val="multilevel"/>
    <w:tmpl w:val="05C2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CC376E"/>
    <w:multiLevelType w:val="hybridMultilevel"/>
    <w:tmpl w:val="9F9A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6008839">
    <w:abstractNumId w:val="1"/>
  </w:num>
  <w:num w:numId="2" w16cid:durableId="95684520">
    <w:abstractNumId w:val="12"/>
  </w:num>
  <w:num w:numId="3" w16cid:durableId="4216607">
    <w:abstractNumId w:val="11"/>
  </w:num>
  <w:num w:numId="4" w16cid:durableId="85617087">
    <w:abstractNumId w:val="4"/>
  </w:num>
  <w:num w:numId="5" w16cid:durableId="1754547314">
    <w:abstractNumId w:val="8"/>
  </w:num>
  <w:num w:numId="6" w16cid:durableId="467823920">
    <w:abstractNumId w:val="3"/>
  </w:num>
  <w:num w:numId="7" w16cid:durableId="657733524">
    <w:abstractNumId w:val="7"/>
  </w:num>
  <w:num w:numId="8" w16cid:durableId="588581751">
    <w:abstractNumId w:val="5"/>
  </w:num>
  <w:num w:numId="9" w16cid:durableId="520751051">
    <w:abstractNumId w:val="9"/>
  </w:num>
  <w:num w:numId="10" w16cid:durableId="1387951815">
    <w:abstractNumId w:val="10"/>
  </w:num>
  <w:num w:numId="11" w16cid:durableId="142741019">
    <w:abstractNumId w:val="6"/>
  </w:num>
  <w:num w:numId="12" w16cid:durableId="1411266940">
    <w:abstractNumId w:val="2"/>
  </w:num>
  <w:num w:numId="13" w16cid:durableId="13626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4B"/>
    <w:rsid w:val="00000A8F"/>
    <w:rsid w:val="0000263B"/>
    <w:rsid w:val="000027B2"/>
    <w:rsid w:val="00005DB6"/>
    <w:rsid w:val="00006D58"/>
    <w:rsid w:val="00007197"/>
    <w:rsid w:val="0001202E"/>
    <w:rsid w:val="00014B20"/>
    <w:rsid w:val="000165AA"/>
    <w:rsid w:val="00016860"/>
    <w:rsid w:val="00020FD5"/>
    <w:rsid w:val="0002218D"/>
    <w:rsid w:val="00023143"/>
    <w:rsid w:val="000240C5"/>
    <w:rsid w:val="0002464A"/>
    <w:rsid w:val="0002524C"/>
    <w:rsid w:val="000269E2"/>
    <w:rsid w:val="0002727C"/>
    <w:rsid w:val="00027891"/>
    <w:rsid w:val="00027C2B"/>
    <w:rsid w:val="00032405"/>
    <w:rsid w:val="00033A89"/>
    <w:rsid w:val="00034210"/>
    <w:rsid w:val="00036872"/>
    <w:rsid w:val="00037E86"/>
    <w:rsid w:val="00040BE4"/>
    <w:rsid w:val="00044A31"/>
    <w:rsid w:val="00044AE9"/>
    <w:rsid w:val="00044C6F"/>
    <w:rsid w:val="00044F4D"/>
    <w:rsid w:val="00047FEF"/>
    <w:rsid w:val="000537AC"/>
    <w:rsid w:val="000612C4"/>
    <w:rsid w:val="00062535"/>
    <w:rsid w:val="00062EA6"/>
    <w:rsid w:val="000643AB"/>
    <w:rsid w:val="000645B5"/>
    <w:rsid w:val="0006479C"/>
    <w:rsid w:val="000669EC"/>
    <w:rsid w:val="000679AF"/>
    <w:rsid w:val="00070FE0"/>
    <w:rsid w:val="0007283D"/>
    <w:rsid w:val="00075603"/>
    <w:rsid w:val="00076DFE"/>
    <w:rsid w:val="0007738E"/>
    <w:rsid w:val="000801BC"/>
    <w:rsid w:val="000820A6"/>
    <w:rsid w:val="000828C8"/>
    <w:rsid w:val="00083B82"/>
    <w:rsid w:val="0008444B"/>
    <w:rsid w:val="00086436"/>
    <w:rsid w:val="00090C49"/>
    <w:rsid w:val="0009391A"/>
    <w:rsid w:val="00094378"/>
    <w:rsid w:val="00097593"/>
    <w:rsid w:val="000A0859"/>
    <w:rsid w:val="000A1E72"/>
    <w:rsid w:val="000A3C73"/>
    <w:rsid w:val="000A4E39"/>
    <w:rsid w:val="000A4F17"/>
    <w:rsid w:val="000A7FAC"/>
    <w:rsid w:val="000B1DA3"/>
    <w:rsid w:val="000B349D"/>
    <w:rsid w:val="000B3547"/>
    <w:rsid w:val="000B41EB"/>
    <w:rsid w:val="000B4C6D"/>
    <w:rsid w:val="000B63E6"/>
    <w:rsid w:val="000C129F"/>
    <w:rsid w:val="000C2550"/>
    <w:rsid w:val="000C4D93"/>
    <w:rsid w:val="000D0822"/>
    <w:rsid w:val="000D09F1"/>
    <w:rsid w:val="000D0C48"/>
    <w:rsid w:val="000D2098"/>
    <w:rsid w:val="000D2EEE"/>
    <w:rsid w:val="000D53FC"/>
    <w:rsid w:val="000D5D54"/>
    <w:rsid w:val="000D6E84"/>
    <w:rsid w:val="000D7ED6"/>
    <w:rsid w:val="000E002D"/>
    <w:rsid w:val="000E0747"/>
    <w:rsid w:val="000E0D19"/>
    <w:rsid w:val="000E166F"/>
    <w:rsid w:val="000E2450"/>
    <w:rsid w:val="000E2680"/>
    <w:rsid w:val="000E4981"/>
    <w:rsid w:val="000E4F8E"/>
    <w:rsid w:val="000E5922"/>
    <w:rsid w:val="000E70A7"/>
    <w:rsid w:val="000E7838"/>
    <w:rsid w:val="000F188C"/>
    <w:rsid w:val="000F2416"/>
    <w:rsid w:val="000F2C64"/>
    <w:rsid w:val="000F3C76"/>
    <w:rsid w:val="000F5F86"/>
    <w:rsid w:val="000F7A66"/>
    <w:rsid w:val="001009AC"/>
    <w:rsid w:val="001034C5"/>
    <w:rsid w:val="00104E25"/>
    <w:rsid w:val="001066D6"/>
    <w:rsid w:val="001079E2"/>
    <w:rsid w:val="00107EDC"/>
    <w:rsid w:val="00110197"/>
    <w:rsid w:val="00110A8B"/>
    <w:rsid w:val="00111ACE"/>
    <w:rsid w:val="001143FB"/>
    <w:rsid w:val="0011594B"/>
    <w:rsid w:val="00122349"/>
    <w:rsid w:val="001226B6"/>
    <w:rsid w:val="00125002"/>
    <w:rsid w:val="00127DB6"/>
    <w:rsid w:val="001301F1"/>
    <w:rsid w:val="00131A26"/>
    <w:rsid w:val="00132DF2"/>
    <w:rsid w:val="001335AB"/>
    <w:rsid w:val="001363C7"/>
    <w:rsid w:val="00140722"/>
    <w:rsid w:val="001453D0"/>
    <w:rsid w:val="00150229"/>
    <w:rsid w:val="0015182E"/>
    <w:rsid w:val="001528B1"/>
    <w:rsid w:val="00153698"/>
    <w:rsid w:val="001545AB"/>
    <w:rsid w:val="00155CC6"/>
    <w:rsid w:val="00155F52"/>
    <w:rsid w:val="00161A65"/>
    <w:rsid w:val="00163490"/>
    <w:rsid w:val="0016466D"/>
    <w:rsid w:val="00165E9C"/>
    <w:rsid w:val="00166852"/>
    <w:rsid w:val="001716EC"/>
    <w:rsid w:val="00173461"/>
    <w:rsid w:val="001745D5"/>
    <w:rsid w:val="00175589"/>
    <w:rsid w:val="001806B8"/>
    <w:rsid w:val="00181D08"/>
    <w:rsid w:val="00185CD1"/>
    <w:rsid w:val="001900FB"/>
    <w:rsid w:val="00190182"/>
    <w:rsid w:val="001906EE"/>
    <w:rsid w:val="001908F9"/>
    <w:rsid w:val="00190EA5"/>
    <w:rsid w:val="00192C87"/>
    <w:rsid w:val="00192E7B"/>
    <w:rsid w:val="001951B5"/>
    <w:rsid w:val="001954B7"/>
    <w:rsid w:val="001A0799"/>
    <w:rsid w:val="001A113F"/>
    <w:rsid w:val="001A1337"/>
    <w:rsid w:val="001A2375"/>
    <w:rsid w:val="001A3347"/>
    <w:rsid w:val="001A6139"/>
    <w:rsid w:val="001B001B"/>
    <w:rsid w:val="001B21A4"/>
    <w:rsid w:val="001C1662"/>
    <w:rsid w:val="001C229F"/>
    <w:rsid w:val="001C63B5"/>
    <w:rsid w:val="001C63C3"/>
    <w:rsid w:val="001C75C1"/>
    <w:rsid w:val="001C7FBE"/>
    <w:rsid w:val="001D3A54"/>
    <w:rsid w:val="001D55BE"/>
    <w:rsid w:val="001D6D07"/>
    <w:rsid w:val="001E164A"/>
    <w:rsid w:val="001E17BB"/>
    <w:rsid w:val="001E19B6"/>
    <w:rsid w:val="001E1F40"/>
    <w:rsid w:val="001E2CB3"/>
    <w:rsid w:val="001E416A"/>
    <w:rsid w:val="001E759A"/>
    <w:rsid w:val="001F2CE1"/>
    <w:rsid w:val="001F399A"/>
    <w:rsid w:val="001F4086"/>
    <w:rsid w:val="001F5E96"/>
    <w:rsid w:val="001F637B"/>
    <w:rsid w:val="001F7E49"/>
    <w:rsid w:val="002065DD"/>
    <w:rsid w:val="002130D9"/>
    <w:rsid w:val="002145E6"/>
    <w:rsid w:val="0021491D"/>
    <w:rsid w:val="0021787C"/>
    <w:rsid w:val="002220D8"/>
    <w:rsid w:val="002220F0"/>
    <w:rsid w:val="002246B0"/>
    <w:rsid w:val="0022490E"/>
    <w:rsid w:val="0022690E"/>
    <w:rsid w:val="00232556"/>
    <w:rsid w:val="002341E9"/>
    <w:rsid w:val="002342C9"/>
    <w:rsid w:val="00235A86"/>
    <w:rsid w:val="00236648"/>
    <w:rsid w:val="002369BB"/>
    <w:rsid w:val="0023746B"/>
    <w:rsid w:val="00240ACF"/>
    <w:rsid w:val="00241390"/>
    <w:rsid w:val="00241C82"/>
    <w:rsid w:val="00242034"/>
    <w:rsid w:val="0024309D"/>
    <w:rsid w:val="002453F2"/>
    <w:rsid w:val="00245D35"/>
    <w:rsid w:val="00246499"/>
    <w:rsid w:val="002465FA"/>
    <w:rsid w:val="0024707F"/>
    <w:rsid w:val="002514C0"/>
    <w:rsid w:val="00254616"/>
    <w:rsid w:val="0025473C"/>
    <w:rsid w:val="00255B0D"/>
    <w:rsid w:val="00255DAB"/>
    <w:rsid w:val="00256139"/>
    <w:rsid w:val="00256AE8"/>
    <w:rsid w:val="00256F2F"/>
    <w:rsid w:val="00257B39"/>
    <w:rsid w:val="002604D7"/>
    <w:rsid w:val="00260A67"/>
    <w:rsid w:val="00260CF9"/>
    <w:rsid w:val="00262DAE"/>
    <w:rsid w:val="0026317E"/>
    <w:rsid w:val="00264CEC"/>
    <w:rsid w:val="002668A1"/>
    <w:rsid w:val="00266CB2"/>
    <w:rsid w:val="00272B85"/>
    <w:rsid w:val="00274BBA"/>
    <w:rsid w:val="0027626A"/>
    <w:rsid w:val="00282701"/>
    <w:rsid w:val="002873FA"/>
    <w:rsid w:val="00287563"/>
    <w:rsid w:val="00287B10"/>
    <w:rsid w:val="00287CE4"/>
    <w:rsid w:val="00290956"/>
    <w:rsid w:val="00292BD3"/>
    <w:rsid w:val="00293530"/>
    <w:rsid w:val="00297786"/>
    <w:rsid w:val="002A03C9"/>
    <w:rsid w:val="002A0AC6"/>
    <w:rsid w:val="002A10EF"/>
    <w:rsid w:val="002A1142"/>
    <w:rsid w:val="002A159F"/>
    <w:rsid w:val="002A1915"/>
    <w:rsid w:val="002A3D60"/>
    <w:rsid w:val="002A7830"/>
    <w:rsid w:val="002B0F55"/>
    <w:rsid w:val="002B219B"/>
    <w:rsid w:val="002B2FF3"/>
    <w:rsid w:val="002B33D2"/>
    <w:rsid w:val="002B3763"/>
    <w:rsid w:val="002B4C03"/>
    <w:rsid w:val="002B5004"/>
    <w:rsid w:val="002B7647"/>
    <w:rsid w:val="002C076E"/>
    <w:rsid w:val="002C1D3A"/>
    <w:rsid w:val="002C2500"/>
    <w:rsid w:val="002C50A0"/>
    <w:rsid w:val="002C51D2"/>
    <w:rsid w:val="002D51D7"/>
    <w:rsid w:val="002D616E"/>
    <w:rsid w:val="002E169D"/>
    <w:rsid w:val="002E443C"/>
    <w:rsid w:val="002F0861"/>
    <w:rsid w:val="002F1AB2"/>
    <w:rsid w:val="002F36E9"/>
    <w:rsid w:val="002F426B"/>
    <w:rsid w:val="002F6781"/>
    <w:rsid w:val="00300FC7"/>
    <w:rsid w:val="00304592"/>
    <w:rsid w:val="003052A9"/>
    <w:rsid w:val="0031050F"/>
    <w:rsid w:val="0031355B"/>
    <w:rsid w:val="0031443F"/>
    <w:rsid w:val="003146CF"/>
    <w:rsid w:val="00316C31"/>
    <w:rsid w:val="00322304"/>
    <w:rsid w:val="003239E8"/>
    <w:rsid w:val="00324198"/>
    <w:rsid w:val="00325952"/>
    <w:rsid w:val="00325B21"/>
    <w:rsid w:val="0033087C"/>
    <w:rsid w:val="00330913"/>
    <w:rsid w:val="00332D43"/>
    <w:rsid w:val="0033335E"/>
    <w:rsid w:val="00335FC4"/>
    <w:rsid w:val="00337336"/>
    <w:rsid w:val="00340464"/>
    <w:rsid w:val="00340DE0"/>
    <w:rsid w:val="0034194A"/>
    <w:rsid w:val="003426F5"/>
    <w:rsid w:val="00343692"/>
    <w:rsid w:val="00344331"/>
    <w:rsid w:val="0034463B"/>
    <w:rsid w:val="0034518A"/>
    <w:rsid w:val="003464FE"/>
    <w:rsid w:val="00346AA9"/>
    <w:rsid w:val="003472D0"/>
    <w:rsid w:val="00347399"/>
    <w:rsid w:val="00351950"/>
    <w:rsid w:val="00351EB5"/>
    <w:rsid w:val="00352023"/>
    <w:rsid w:val="003526B6"/>
    <w:rsid w:val="0035299B"/>
    <w:rsid w:val="00354B48"/>
    <w:rsid w:val="003553F5"/>
    <w:rsid w:val="00356102"/>
    <w:rsid w:val="00356BC8"/>
    <w:rsid w:val="00356CFF"/>
    <w:rsid w:val="00357016"/>
    <w:rsid w:val="00357D5A"/>
    <w:rsid w:val="0036032F"/>
    <w:rsid w:val="003607CD"/>
    <w:rsid w:val="003620B0"/>
    <w:rsid w:val="00362240"/>
    <w:rsid w:val="003643BB"/>
    <w:rsid w:val="00364FA5"/>
    <w:rsid w:val="00365D74"/>
    <w:rsid w:val="00365E55"/>
    <w:rsid w:val="003661FC"/>
    <w:rsid w:val="003663D1"/>
    <w:rsid w:val="003667AA"/>
    <w:rsid w:val="003707B1"/>
    <w:rsid w:val="0037298A"/>
    <w:rsid w:val="00373FC4"/>
    <w:rsid w:val="00376108"/>
    <w:rsid w:val="00376149"/>
    <w:rsid w:val="003761FC"/>
    <w:rsid w:val="00376655"/>
    <w:rsid w:val="00377A97"/>
    <w:rsid w:val="00381504"/>
    <w:rsid w:val="00384A62"/>
    <w:rsid w:val="00386FD9"/>
    <w:rsid w:val="00387513"/>
    <w:rsid w:val="00395487"/>
    <w:rsid w:val="00395799"/>
    <w:rsid w:val="003972D9"/>
    <w:rsid w:val="003A0846"/>
    <w:rsid w:val="003A08F5"/>
    <w:rsid w:val="003A4D4C"/>
    <w:rsid w:val="003A5D6D"/>
    <w:rsid w:val="003A6634"/>
    <w:rsid w:val="003A7DB4"/>
    <w:rsid w:val="003B02C4"/>
    <w:rsid w:val="003B38DC"/>
    <w:rsid w:val="003B3C0F"/>
    <w:rsid w:val="003B58EB"/>
    <w:rsid w:val="003B611B"/>
    <w:rsid w:val="003B68B0"/>
    <w:rsid w:val="003B6B82"/>
    <w:rsid w:val="003B6D38"/>
    <w:rsid w:val="003C06E4"/>
    <w:rsid w:val="003C1033"/>
    <w:rsid w:val="003C34E4"/>
    <w:rsid w:val="003C55FE"/>
    <w:rsid w:val="003C60C1"/>
    <w:rsid w:val="003C7F2D"/>
    <w:rsid w:val="003D0ED0"/>
    <w:rsid w:val="003D126F"/>
    <w:rsid w:val="003D3648"/>
    <w:rsid w:val="003D4318"/>
    <w:rsid w:val="003D52F9"/>
    <w:rsid w:val="003E0810"/>
    <w:rsid w:val="003E19EC"/>
    <w:rsid w:val="003E4543"/>
    <w:rsid w:val="003E5BB3"/>
    <w:rsid w:val="003E622C"/>
    <w:rsid w:val="003E781D"/>
    <w:rsid w:val="003E7AB3"/>
    <w:rsid w:val="003F6B4A"/>
    <w:rsid w:val="003F7FA3"/>
    <w:rsid w:val="0040032A"/>
    <w:rsid w:val="004019F9"/>
    <w:rsid w:val="00401E97"/>
    <w:rsid w:val="00403529"/>
    <w:rsid w:val="00403710"/>
    <w:rsid w:val="004044E5"/>
    <w:rsid w:val="00404826"/>
    <w:rsid w:val="0041271C"/>
    <w:rsid w:val="004129EE"/>
    <w:rsid w:val="00413E5D"/>
    <w:rsid w:val="00415A4B"/>
    <w:rsid w:val="004165B1"/>
    <w:rsid w:val="0042007F"/>
    <w:rsid w:val="00420458"/>
    <w:rsid w:val="00424042"/>
    <w:rsid w:val="00424685"/>
    <w:rsid w:val="00424E10"/>
    <w:rsid w:val="00426720"/>
    <w:rsid w:val="0042739A"/>
    <w:rsid w:val="00427CCC"/>
    <w:rsid w:val="00436953"/>
    <w:rsid w:val="00436B6F"/>
    <w:rsid w:val="00441342"/>
    <w:rsid w:val="0044170B"/>
    <w:rsid w:val="00441BF0"/>
    <w:rsid w:val="00443C60"/>
    <w:rsid w:val="00443D2D"/>
    <w:rsid w:val="00444478"/>
    <w:rsid w:val="00446343"/>
    <w:rsid w:val="00446C82"/>
    <w:rsid w:val="00447BFD"/>
    <w:rsid w:val="004505A2"/>
    <w:rsid w:val="00450C0D"/>
    <w:rsid w:val="00452377"/>
    <w:rsid w:val="00452395"/>
    <w:rsid w:val="00454098"/>
    <w:rsid w:val="004546BA"/>
    <w:rsid w:val="00461222"/>
    <w:rsid w:val="004614B3"/>
    <w:rsid w:val="0046209D"/>
    <w:rsid w:val="00463897"/>
    <w:rsid w:val="00463D55"/>
    <w:rsid w:val="00464599"/>
    <w:rsid w:val="004646C6"/>
    <w:rsid w:val="00465467"/>
    <w:rsid w:val="00465768"/>
    <w:rsid w:val="004663F2"/>
    <w:rsid w:val="00470AB6"/>
    <w:rsid w:val="00470D03"/>
    <w:rsid w:val="00471A0C"/>
    <w:rsid w:val="00473EFF"/>
    <w:rsid w:val="00475253"/>
    <w:rsid w:val="00475CF9"/>
    <w:rsid w:val="00476540"/>
    <w:rsid w:val="004768A2"/>
    <w:rsid w:val="0048466D"/>
    <w:rsid w:val="00485307"/>
    <w:rsid w:val="00487474"/>
    <w:rsid w:val="00487611"/>
    <w:rsid w:val="00491A4E"/>
    <w:rsid w:val="0049435B"/>
    <w:rsid w:val="00496025"/>
    <w:rsid w:val="00496AF5"/>
    <w:rsid w:val="004A04F7"/>
    <w:rsid w:val="004A0B66"/>
    <w:rsid w:val="004A1B16"/>
    <w:rsid w:val="004A2CBF"/>
    <w:rsid w:val="004A4721"/>
    <w:rsid w:val="004A6624"/>
    <w:rsid w:val="004A7DDE"/>
    <w:rsid w:val="004B00F3"/>
    <w:rsid w:val="004B41D1"/>
    <w:rsid w:val="004B4A4D"/>
    <w:rsid w:val="004B4F19"/>
    <w:rsid w:val="004B6288"/>
    <w:rsid w:val="004B6C7D"/>
    <w:rsid w:val="004B7DFF"/>
    <w:rsid w:val="004C0DB7"/>
    <w:rsid w:val="004C323A"/>
    <w:rsid w:val="004C5989"/>
    <w:rsid w:val="004C658C"/>
    <w:rsid w:val="004C7515"/>
    <w:rsid w:val="004C7A2E"/>
    <w:rsid w:val="004C7FB5"/>
    <w:rsid w:val="004D0555"/>
    <w:rsid w:val="004D14EB"/>
    <w:rsid w:val="004D1585"/>
    <w:rsid w:val="004D497B"/>
    <w:rsid w:val="004D6257"/>
    <w:rsid w:val="004E08E9"/>
    <w:rsid w:val="004E5D6D"/>
    <w:rsid w:val="004E6C2A"/>
    <w:rsid w:val="004E6F6C"/>
    <w:rsid w:val="004E7EF3"/>
    <w:rsid w:val="004F046F"/>
    <w:rsid w:val="004F2AF5"/>
    <w:rsid w:val="004F52A0"/>
    <w:rsid w:val="004F6DCF"/>
    <w:rsid w:val="004F73E0"/>
    <w:rsid w:val="0050005C"/>
    <w:rsid w:val="005002C9"/>
    <w:rsid w:val="00501C4F"/>
    <w:rsid w:val="00502461"/>
    <w:rsid w:val="005025C6"/>
    <w:rsid w:val="00502FB2"/>
    <w:rsid w:val="005051FD"/>
    <w:rsid w:val="005052EE"/>
    <w:rsid w:val="0050595C"/>
    <w:rsid w:val="00507D2B"/>
    <w:rsid w:val="00512CD3"/>
    <w:rsid w:val="005134BA"/>
    <w:rsid w:val="00515DA7"/>
    <w:rsid w:val="005166BE"/>
    <w:rsid w:val="00517782"/>
    <w:rsid w:val="005210B0"/>
    <w:rsid w:val="00521DC4"/>
    <w:rsid w:val="00522C7C"/>
    <w:rsid w:val="005245A6"/>
    <w:rsid w:val="005260BC"/>
    <w:rsid w:val="00526296"/>
    <w:rsid w:val="0052688B"/>
    <w:rsid w:val="00530049"/>
    <w:rsid w:val="00530E12"/>
    <w:rsid w:val="005310DE"/>
    <w:rsid w:val="005345B9"/>
    <w:rsid w:val="0053538B"/>
    <w:rsid w:val="00536141"/>
    <w:rsid w:val="00537383"/>
    <w:rsid w:val="00537915"/>
    <w:rsid w:val="00537B4E"/>
    <w:rsid w:val="00540F35"/>
    <w:rsid w:val="0054158C"/>
    <w:rsid w:val="00541F1C"/>
    <w:rsid w:val="00542238"/>
    <w:rsid w:val="00546622"/>
    <w:rsid w:val="00547764"/>
    <w:rsid w:val="00551986"/>
    <w:rsid w:val="00552B40"/>
    <w:rsid w:val="00553733"/>
    <w:rsid w:val="005540F6"/>
    <w:rsid w:val="005560F2"/>
    <w:rsid w:val="00561BDA"/>
    <w:rsid w:val="00562F6B"/>
    <w:rsid w:val="0056640F"/>
    <w:rsid w:val="00566ECD"/>
    <w:rsid w:val="00567643"/>
    <w:rsid w:val="00573AAA"/>
    <w:rsid w:val="00574AE4"/>
    <w:rsid w:val="0057526B"/>
    <w:rsid w:val="005759A3"/>
    <w:rsid w:val="0057602C"/>
    <w:rsid w:val="00576CC5"/>
    <w:rsid w:val="005813F8"/>
    <w:rsid w:val="005814AA"/>
    <w:rsid w:val="00581A86"/>
    <w:rsid w:val="0058245F"/>
    <w:rsid w:val="0058463A"/>
    <w:rsid w:val="00585059"/>
    <w:rsid w:val="00585B5B"/>
    <w:rsid w:val="00586B34"/>
    <w:rsid w:val="00587463"/>
    <w:rsid w:val="00587F30"/>
    <w:rsid w:val="00593AD0"/>
    <w:rsid w:val="0059424F"/>
    <w:rsid w:val="00595768"/>
    <w:rsid w:val="00597A52"/>
    <w:rsid w:val="00597D27"/>
    <w:rsid w:val="005A0D76"/>
    <w:rsid w:val="005A2012"/>
    <w:rsid w:val="005A2D10"/>
    <w:rsid w:val="005A6969"/>
    <w:rsid w:val="005A761D"/>
    <w:rsid w:val="005B2185"/>
    <w:rsid w:val="005B251D"/>
    <w:rsid w:val="005B5460"/>
    <w:rsid w:val="005B5F2A"/>
    <w:rsid w:val="005C0939"/>
    <w:rsid w:val="005C2E02"/>
    <w:rsid w:val="005C4017"/>
    <w:rsid w:val="005C480D"/>
    <w:rsid w:val="005C62CE"/>
    <w:rsid w:val="005C7E78"/>
    <w:rsid w:val="005D0D8C"/>
    <w:rsid w:val="005D64AF"/>
    <w:rsid w:val="005D6774"/>
    <w:rsid w:val="005D7DC1"/>
    <w:rsid w:val="005D7FED"/>
    <w:rsid w:val="005E2184"/>
    <w:rsid w:val="005E2F62"/>
    <w:rsid w:val="005E418D"/>
    <w:rsid w:val="005E5A0B"/>
    <w:rsid w:val="005E7CC5"/>
    <w:rsid w:val="005F0017"/>
    <w:rsid w:val="005F333B"/>
    <w:rsid w:val="005F3956"/>
    <w:rsid w:val="005F41A0"/>
    <w:rsid w:val="005F5885"/>
    <w:rsid w:val="005F5A37"/>
    <w:rsid w:val="00600346"/>
    <w:rsid w:val="00600DC3"/>
    <w:rsid w:val="00602941"/>
    <w:rsid w:val="006046BD"/>
    <w:rsid w:val="006051A8"/>
    <w:rsid w:val="00606C6E"/>
    <w:rsid w:val="00611CCD"/>
    <w:rsid w:val="00612014"/>
    <w:rsid w:val="00612985"/>
    <w:rsid w:val="00615E2C"/>
    <w:rsid w:val="00617DD0"/>
    <w:rsid w:val="0062094A"/>
    <w:rsid w:val="0062100E"/>
    <w:rsid w:val="006214A7"/>
    <w:rsid w:val="00622D9B"/>
    <w:rsid w:val="0062745D"/>
    <w:rsid w:val="0062770E"/>
    <w:rsid w:val="00627948"/>
    <w:rsid w:val="0063174A"/>
    <w:rsid w:val="00633929"/>
    <w:rsid w:val="00634BD4"/>
    <w:rsid w:val="0063526A"/>
    <w:rsid w:val="0063597C"/>
    <w:rsid w:val="00640AEB"/>
    <w:rsid w:val="006420FC"/>
    <w:rsid w:val="0064436C"/>
    <w:rsid w:val="006454A3"/>
    <w:rsid w:val="00645B4B"/>
    <w:rsid w:val="00645DD5"/>
    <w:rsid w:val="00645EDA"/>
    <w:rsid w:val="006464C7"/>
    <w:rsid w:val="00647D70"/>
    <w:rsid w:val="00647D84"/>
    <w:rsid w:val="0065147B"/>
    <w:rsid w:val="00652488"/>
    <w:rsid w:val="00652BD3"/>
    <w:rsid w:val="00653318"/>
    <w:rsid w:val="00653679"/>
    <w:rsid w:val="006539F8"/>
    <w:rsid w:val="0065415B"/>
    <w:rsid w:val="00655626"/>
    <w:rsid w:val="006567D7"/>
    <w:rsid w:val="0066038D"/>
    <w:rsid w:val="006615EB"/>
    <w:rsid w:val="00661639"/>
    <w:rsid w:val="006619C7"/>
    <w:rsid w:val="00661A13"/>
    <w:rsid w:val="00663C38"/>
    <w:rsid w:val="00667C4E"/>
    <w:rsid w:val="00670AFD"/>
    <w:rsid w:val="00674BFF"/>
    <w:rsid w:val="00675B55"/>
    <w:rsid w:val="00675DF1"/>
    <w:rsid w:val="00680003"/>
    <w:rsid w:val="00682BE8"/>
    <w:rsid w:val="00682FBE"/>
    <w:rsid w:val="006837A8"/>
    <w:rsid w:val="006837C8"/>
    <w:rsid w:val="0068397D"/>
    <w:rsid w:val="00685D23"/>
    <w:rsid w:val="006877DF"/>
    <w:rsid w:val="00687F64"/>
    <w:rsid w:val="00691EFB"/>
    <w:rsid w:val="0069406F"/>
    <w:rsid w:val="00697672"/>
    <w:rsid w:val="006A14C8"/>
    <w:rsid w:val="006A4B1C"/>
    <w:rsid w:val="006A5161"/>
    <w:rsid w:val="006A7226"/>
    <w:rsid w:val="006B116F"/>
    <w:rsid w:val="006B30B3"/>
    <w:rsid w:val="006B3D7B"/>
    <w:rsid w:val="006B4BDB"/>
    <w:rsid w:val="006C0CE2"/>
    <w:rsid w:val="006C1D0D"/>
    <w:rsid w:val="006C3DE0"/>
    <w:rsid w:val="006C43FB"/>
    <w:rsid w:val="006C4F2E"/>
    <w:rsid w:val="006C596E"/>
    <w:rsid w:val="006C664B"/>
    <w:rsid w:val="006C66A7"/>
    <w:rsid w:val="006D190A"/>
    <w:rsid w:val="006D1A5B"/>
    <w:rsid w:val="006D5E8F"/>
    <w:rsid w:val="006D5F31"/>
    <w:rsid w:val="006E12F9"/>
    <w:rsid w:val="006E1C04"/>
    <w:rsid w:val="006E3784"/>
    <w:rsid w:val="006E3E50"/>
    <w:rsid w:val="006E4ADF"/>
    <w:rsid w:val="006E5845"/>
    <w:rsid w:val="006E5996"/>
    <w:rsid w:val="006E5D94"/>
    <w:rsid w:val="006E69C0"/>
    <w:rsid w:val="006F390D"/>
    <w:rsid w:val="006F392D"/>
    <w:rsid w:val="006F5EA7"/>
    <w:rsid w:val="00700E19"/>
    <w:rsid w:val="007053BB"/>
    <w:rsid w:val="0070569C"/>
    <w:rsid w:val="007057CA"/>
    <w:rsid w:val="00706825"/>
    <w:rsid w:val="00707061"/>
    <w:rsid w:val="007071D8"/>
    <w:rsid w:val="007108BD"/>
    <w:rsid w:val="00712C4B"/>
    <w:rsid w:val="007138D1"/>
    <w:rsid w:val="00713915"/>
    <w:rsid w:val="00715068"/>
    <w:rsid w:val="00715228"/>
    <w:rsid w:val="00715A06"/>
    <w:rsid w:val="00715CAD"/>
    <w:rsid w:val="00716A13"/>
    <w:rsid w:val="007177B6"/>
    <w:rsid w:val="00722BFB"/>
    <w:rsid w:val="00723921"/>
    <w:rsid w:val="00724367"/>
    <w:rsid w:val="007249E3"/>
    <w:rsid w:val="00726D16"/>
    <w:rsid w:val="00727481"/>
    <w:rsid w:val="00731C0E"/>
    <w:rsid w:val="007347BB"/>
    <w:rsid w:val="00735B12"/>
    <w:rsid w:val="00735D8A"/>
    <w:rsid w:val="0073620B"/>
    <w:rsid w:val="00737E86"/>
    <w:rsid w:val="00744AB7"/>
    <w:rsid w:val="0074558B"/>
    <w:rsid w:val="00746AC2"/>
    <w:rsid w:val="00746BD3"/>
    <w:rsid w:val="007518DB"/>
    <w:rsid w:val="00752F09"/>
    <w:rsid w:val="00754B70"/>
    <w:rsid w:val="00754F6C"/>
    <w:rsid w:val="007553BB"/>
    <w:rsid w:val="007565AC"/>
    <w:rsid w:val="00761806"/>
    <w:rsid w:val="007641BA"/>
    <w:rsid w:val="007654C5"/>
    <w:rsid w:val="00765B6F"/>
    <w:rsid w:val="00765D78"/>
    <w:rsid w:val="0076600B"/>
    <w:rsid w:val="00766710"/>
    <w:rsid w:val="007712D5"/>
    <w:rsid w:val="00771302"/>
    <w:rsid w:val="00773D2D"/>
    <w:rsid w:val="007759CA"/>
    <w:rsid w:val="00777224"/>
    <w:rsid w:val="00777F0C"/>
    <w:rsid w:val="00780242"/>
    <w:rsid w:val="00780268"/>
    <w:rsid w:val="007807E7"/>
    <w:rsid w:val="00780DDC"/>
    <w:rsid w:val="00782F3C"/>
    <w:rsid w:val="00783B7E"/>
    <w:rsid w:val="007850B9"/>
    <w:rsid w:val="007900C4"/>
    <w:rsid w:val="00790705"/>
    <w:rsid w:val="00790C75"/>
    <w:rsid w:val="00794D12"/>
    <w:rsid w:val="00796314"/>
    <w:rsid w:val="00796BA2"/>
    <w:rsid w:val="007A057D"/>
    <w:rsid w:val="007A1177"/>
    <w:rsid w:val="007A3CA7"/>
    <w:rsid w:val="007A6181"/>
    <w:rsid w:val="007B0A1D"/>
    <w:rsid w:val="007B13FC"/>
    <w:rsid w:val="007B3A71"/>
    <w:rsid w:val="007B5597"/>
    <w:rsid w:val="007B5DC9"/>
    <w:rsid w:val="007B6302"/>
    <w:rsid w:val="007B7E4F"/>
    <w:rsid w:val="007C0B2E"/>
    <w:rsid w:val="007C1A71"/>
    <w:rsid w:val="007C1ADA"/>
    <w:rsid w:val="007C3252"/>
    <w:rsid w:val="007C4469"/>
    <w:rsid w:val="007C45D3"/>
    <w:rsid w:val="007D67DF"/>
    <w:rsid w:val="007E2E6D"/>
    <w:rsid w:val="007E3D1A"/>
    <w:rsid w:val="007E4797"/>
    <w:rsid w:val="007E5204"/>
    <w:rsid w:val="007E6AE8"/>
    <w:rsid w:val="007E71DF"/>
    <w:rsid w:val="007E7D15"/>
    <w:rsid w:val="007E7FDD"/>
    <w:rsid w:val="007F44F2"/>
    <w:rsid w:val="007F4AE0"/>
    <w:rsid w:val="007F4F13"/>
    <w:rsid w:val="007F5203"/>
    <w:rsid w:val="007F60A7"/>
    <w:rsid w:val="007F6412"/>
    <w:rsid w:val="007F7109"/>
    <w:rsid w:val="007F7291"/>
    <w:rsid w:val="00800116"/>
    <w:rsid w:val="00800988"/>
    <w:rsid w:val="00801C32"/>
    <w:rsid w:val="008045FF"/>
    <w:rsid w:val="00812128"/>
    <w:rsid w:val="00812985"/>
    <w:rsid w:val="00813059"/>
    <w:rsid w:val="00814075"/>
    <w:rsid w:val="00814155"/>
    <w:rsid w:val="0081564B"/>
    <w:rsid w:val="0082137E"/>
    <w:rsid w:val="00826361"/>
    <w:rsid w:val="008333D3"/>
    <w:rsid w:val="00833B6A"/>
    <w:rsid w:val="008358E6"/>
    <w:rsid w:val="00835C47"/>
    <w:rsid w:val="00836000"/>
    <w:rsid w:val="0083694D"/>
    <w:rsid w:val="008427E7"/>
    <w:rsid w:val="0084439C"/>
    <w:rsid w:val="0085018E"/>
    <w:rsid w:val="00850ECC"/>
    <w:rsid w:val="008532F2"/>
    <w:rsid w:val="00855801"/>
    <w:rsid w:val="0085627F"/>
    <w:rsid w:val="008607D2"/>
    <w:rsid w:val="00861DDF"/>
    <w:rsid w:val="008623EF"/>
    <w:rsid w:val="008630B0"/>
    <w:rsid w:val="008631F3"/>
    <w:rsid w:val="00864F18"/>
    <w:rsid w:val="008656E6"/>
    <w:rsid w:val="00866265"/>
    <w:rsid w:val="008674F0"/>
    <w:rsid w:val="00871BE0"/>
    <w:rsid w:val="00874021"/>
    <w:rsid w:val="008746AA"/>
    <w:rsid w:val="00875004"/>
    <w:rsid w:val="00881EB1"/>
    <w:rsid w:val="00882C31"/>
    <w:rsid w:val="008830D7"/>
    <w:rsid w:val="0088734B"/>
    <w:rsid w:val="00892018"/>
    <w:rsid w:val="00892244"/>
    <w:rsid w:val="00892EDC"/>
    <w:rsid w:val="0089442E"/>
    <w:rsid w:val="00894C98"/>
    <w:rsid w:val="00895C46"/>
    <w:rsid w:val="008973AB"/>
    <w:rsid w:val="008A22A7"/>
    <w:rsid w:val="008A3A06"/>
    <w:rsid w:val="008A434D"/>
    <w:rsid w:val="008A4901"/>
    <w:rsid w:val="008A55A9"/>
    <w:rsid w:val="008A6014"/>
    <w:rsid w:val="008A6217"/>
    <w:rsid w:val="008A7D8E"/>
    <w:rsid w:val="008B0E06"/>
    <w:rsid w:val="008B3D8B"/>
    <w:rsid w:val="008B4C6F"/>
    <w:rsid w:val="008B520B"/>
    <w:rsid w:val="008C14B4"/>
    <w:rsid w:val="008C228D"/>
    <w:rsid w:val="008C2BDC"/>
    <w:rsid w:val="008C32FA"/>
    <w:rsid w:val="008C3DE4"/>
    <w:rsid w:val="008C4C00"/>
    <w:rsid w:val="008C5C56"/>
    <w:rsid w:val="008C7A1D"/>
    <w:rsid w:val="008D35E7"/>
    <w:rsid w:val="008D4EC0"/>
    <w:rsid w:val="008D5E4B"/>
    <w:rsid w:val="008D7AAD"/>
    <w:rsid w:val="008E042F"/>
    <w:rsid w:val="008E4D12"/>
    <w:rsid w:val="008E59F6"/>
    <w:rsid w:val="008E7271"/>
    <w:rsid w:val="008F2D08"/>
    <w:rsid w:val="008F47BF"/>
    <w:rsid w:val="008F6010"/>
    <w:rsid w:val="008F6BAF"/>
    <w:rsid w:val="009003CC"/>
    <w:rsid w:val="00900E8D"/>
    <w:rsid w:val="00900FC7"/>
    <w:rsid w:val="009019C7"/>
    <w:rsid w:val="00901B91"/>
    <w:rsid w:val="0090376C"/>
    <w:rsid w:val="00903B17"/>
    <w:rsid w:val="00904AD9"/>
    <w:rsid w:val="009062AE"/>
    <w:rsid w:val="0090651E"/>
    <w:rsid w:val="009124E8"/>
    <w:rsid w:val="0091355A"/>
    <w:rsid w:val="0092072D"/>
    <w:rsid w:val="00921798"/>
    <w:rsid w:val="00922673"/>
    <w:rsid w:val="009273B5"/>
    <w:rsid w:val="009309AB"/>
    <w:rsid w:val="00933498"/>
    <w:rsid w:val="009339CA"/>
    <w:rsid w:val="009358C6"/>
    <w:rsid w:val="009362FB"/>
    <w:rsid w:val="009364B7"/>
    <w:rsid w:val="009370FF"/>
    <w:rsid w:val="00940A24"/>
    <w:rsid w:val="00940BB6"/>
    <w:rsid w:val="00940E01"/>
    <w:rsid w:val="009410A4"/>
    <w:rsid w:val="009448BB"/>
    <w:rsid w:val="0094513C"/>
    <w:rsid w:val="0094541C"/>
    <w:rsid w:val="0095127F"/>
    <w:rsid w:val="00951A9C"/>
    <w:rsid w:val="009554D1"/>
    <w:rsid w:val="00955718"/>
    <w:rsid w:val="00956BD6"/>
    <w:rsid w:val="00956CD1"/>
    <w:rsid w:val="00960511"/>
    <w:rsid w:val="00960665"/>
    <w:rsid w:val="0096535A"/>
    <w:rsid w:val="00966695"/>
    <w:rsid w:val="00966940"/>
    <w:rsid w:val="00967B23"/>
    <w:rsid w:val="009700D9"/>
    <w:rsid w:val="00970611"/>
    <w:rsid w:val="00971BD6"/>
    <w:rsid w:val="00973C1E"/>
    <w:rsid w:val="00973F95"/>
    <w:rsid w:val="0097446E"/>
    <w:rsid w:val="00974D0F"/>
    <w:rsid w:val="009752A1"/>
    <w:rsid w:val="00982102"/>
    <w:rsid w:val="0098513A"/>
    <w:rsid w:val="009851B3"/>
    <w:rsid w:val="009863B6"/>
    <w:rsid w:val="009864A9"/>
    <w:rsid w:val="00987EC8"/>
    <w:rsid w:val="009919CE"/>
    <w:rsid w:val="00991D1B"/>
    <w:rsid w:val="0099464C"/>
    <w:rsid w:val="00996015"/>
    <w:rsid w:val="00996B75"/>
    <w:rsid w:val="00997F4D"/>
    <w:rsid w:val="009A11A4"/>
    <w:rsid w:val="009A31D5"/>
    <w:rsid w:val="009A5950"/>
    <w:rsid w:val="009A6018"/>
    <w:rsid w:val="009A61FE"/>
    <w:rsid w:val="009A6530"/>
    <w:rsid w:val="009B0550"/>
    <w:rsid w:val="009B06A8"/>
    <w:rsid w:val="009B0AD0"/>
    <w:rsid w:val="009B0C89"/>
    <w:rsid w:val="009B0F75"/>
    <w:rsid w:val="009B190B"/>
    <w:rsid w:val="009B27EB"/>
    <w:rsid w:val="009B54B5"/>
    <w:rsid w:val="009B5D1D"/>
    <w:rsid w:val="009B6172"/>
    <w:rsid w:val="009B7655"/>
    <w:rsid w:val="009B78B2"/>
    <w:rsid w:val="009C0FD5"/>
    <w:rsid w:val="009C4277"/>
    <w:rsid w:val="009C64C4"/>
    <w:rsid w:val="009D0E9C"/>
    <w:rsid w:val="009D1A92"/>
    <w:rsid w:val="009D392C"/>
    <w:rsid w:val="009D57A1"/>
    <w:rsid w:val="009D6249"/>
    <w:rsid w:val="009E0603"/>
    <w:rsid w:val="009E1D06"/>
    <w:rsid w:val="009E24B3"/>
    <w:rsid w:val="009E2BE1"/>
    <w:rsid w:val="009E3D2C"/>
    <w:rsid w:val="009E3D3C"/>
    <w:rsid w:val="009E624D"/>
    <w:rsid w:val="009F3644"/>
    <w:rsid w:val="009F37C2"/>
    <w:rsid w:val="009F3DCA"/>
    <w:rsid w:val="009F5972"/>
    <w:rsid w:val="009F6D71"/>
    <w:rsid w:val="009F75D1"/>
    <w:rsid w:val="009F7CE6"/>
    <w:rsid w:val="00A01772"/>
    <w:rsid w:val="00A01EC2"/>
    <w:rsid w:val="00A07770"/>
    <w:rsid w:val="00A118EF"/>
    <w:rsid w:val="00A12875"/>
    <w:rsid w:val="00A12B99"/>
    <w:rsid w:val="00A12E4E"/>
    <w:rsid w:val="00A1410C"/>
    <w:rsid w:val="00A14672"/>
    <w:rsid w:val="00A14E0E"/>
    <w:rsid w:val="00A15D40"/>
    <w:rsid w:val="00A174FC"/>
    <w:rsid w:val="00A20341"/>
    <w:rsid w:val="00A205D8"/>
    <w:rsid w:val="00A22182"/>
    <w:rsid w:val="00A22346"/>
    <w:rsid w:val="00A23B50"/>
    <w:rsid w:val="00A23CA1"/>
    <w:rsid w:val="00A2495C"/>
    <w:rsid w:val="00A31012"/>
    <w:rsid w:val="00A4223A"/>
    <w:rsid w:val="00A43399"/>
    <w:rsid w:val="00A44DD3"/>
    <w:rsid w:val="00A45C6D"/>
    <w:rsid w:val="00A47D10"/>
    <w:rsid w:val="00A47D87"/>
    <w:rsid w:val="00A517EC"/>
    <w:rsid w:val="00A51D25"/>
    <w:rsid w:val="00A533E6"/>
    <w:rsid w:val="00A549EE"/>
    <w:rsid w:val="00A56665"/>
    <w:rsid w:val="00A60B15"/>
    <w:rsid w:val="00A610C1"/>
    <w:rsid w:val="00A65828"/>
    <w:rsid w:val="00A66127"/>
    <w:rsid w:val="00A704CD"/>
    <w:rsid w:val="00A70CB2"/>
    <w:rsid w:val="00A715F5"/>
    <w:rsid w:val="00A71DE5"/>
    <w:rsid w:val="00A72BE0"/>
    <w:rsid w:val="00A74CC0"/>
    <w:rsid w:val="00A7580D"/>
    <w:rsid w:val="00A7798B"/>
    <w:rsid w:val="00A77A3D"/>
    <w:rsid w:val="00A821A0"/>
    <w:rsid w:val="00A8243C"/>
    <w:rsid w:val="00A83C79"/>
    <w:rsid w:val="00A84053"/>
    <w:rsid w:val="00A8434B"/>
    <w:rsid w:val="00A845BC"/>
    <w:rsid w:val="00A84E70"/>
    <w:rsid w:val="00A84F86"/>
    <w:rsid w:val="00A85615"/>
    <w:rsid w:val="00A85CB9"/>
    <w:rsid w:val="00A90911"/>
    <w:rsid w:val="00A92528"/>
    <w:rsid w:val="00A95345"/>
    <w:rsid w:val="00A95DF2"/>
    <w:rsid w:val="00A96567"/>
    <w:rsid w:val="00A96B78"/>
    <w:rsid w:val="00AA378F"/>
    <w:rsid w:val="00AA3DE4"/>
    <w:rsid w:val="00AA5B41"/>
    <w:rsid w:val="00AA6BEE"/>
    <w:rsid w:val="00AA70F4"/>
    <w:rsid w:val="00AB35E1"/>
    <w:rsid w:val="00AB4007"/>
    <w:rsid w:val="00AB46EA"/>
    <w:rsid w:val="00AB4BC0"/>
    <w:rsid w:val="00AB541A"/>
    <w:rsid w:val="00AB5E14"/>
    <w:rsid w:val="00AB61EF"/>
    <w:rsid w:val="00AB75D5"/>
    <w:rsid w:val="00AB7D7C"/>
    <w:rsid w:val="00AC1139"/>
    <w:rsid w:val="00AC1A4B"/>
    <w:rsid w:val="00AC23BC"/>
    <w:rsid w:val="00AC3828"/>
    <w:rsid w:val="00AC3E59"/>
    <w:rsid w:val="00AC523A"/>
    <w:rsid w:val="00AC5292"/>
    <w:rsid w:val="00AD027D"/>
    <w:rsid w:val="00AD0DAC"/>
    <w:rsid w:val="00AD1163"/>
    <w:rsid w:val="00AD172D"/>
    <w:rsid w:val="00AD2D3B"/>
    <w:rsid w:val="00AD3C56"/>
    <w:rsid w:val="00AD6F97"/>
    <w:rsid w:val="00AE0AF4"/>
    <w:rsid w:val="00AE22AA"/>
    <w:rsid w:val="00AE29D3"/>
    <w:rsid w:val="00AE5F8C"/>
    <w:rsid w:val="00AF0392"/>
    <w:rsid w:val="00AF0706"/>
    <w:rsid w:val="00AF2EF4"/>
    <w:rsid w:val="00AF310D"/>
    <w:rsid w:val="00AF61E0"/>
    <w:rsid w:val="00AF6E9B"/>
    <w:rsid w:val="00AF7BE6"/>
    <w:rsid w:val="00B00869"/>
    <w:rsid w:val="00B01AA2"/>
    <w:rsid w:val="00B0352B"/>
    <w:rsid w:val="00B03A87"/>
    <w:rsid w:val="00B05B5A"/>
    <w:rsid w:val="00B05CDD"/>
    <w:rsid w:val="00B063A8"/>
    <w:rsid w:val="00B1000F"/>
    <w:rsid w:val="00B115DB"/>
    <w:rsid w:val="00B15F55"/>
    <w:rsid w:val="00B16093"/>
    <w:rsid w:val="00B162E9"/>
    <w:rsid w:val="00B20805"/>
    <w:rsid w:val="00B2155C"/>
    <w:rsid w:val="00B21CDB"/>
    <w:rsid w:val="00B230CD"/>
    <w:rsid w:val="00B23C74"/>
    <w:rsid w:val="00B23E1B"/>
    <w:rsid w:val="00B23FF3"/>
    <w:rsid w:val="00B25545"/>
    <w:rsid w:val="00B27ECA"/>
    <w:rsid w:val="00B31945"/>
    <w:rsid w:val="00B32B76"/>
    <w:rsid w:val="00B32C7E"/>
    <w:rsid w:val="00B3391F"/>
    <w:rsid w:val="00B347BC"/>
    <w:rsid w:val="00B34919"/>
    <w:rsid w:val="00B35845"/>
    <w:rsid w:val="00B36163"/>
    <w:rsid w:val="00B37C67"/>
    <w:rsid w:val="00B42812"/>
    <w:rsid w:val="00B42942"/>
    <w:rsid w:val="00B42D47"/>
    <w:rsid w:val="00B43030"/>
    <w:rsid w:val="00B44142"/>
    <w:rsid w:val="00B470D7"/>
    <w:rsid w:val="00B50FC2"/>
    <w:rsid w:val="00B53B2F"/>
    <w:rsid w:val="00B5666D"/>
    <w:rsid w:val="00B57A4B"/>
    <w:rsid w:val="00B60CAB"/>
    <w:rsid w:val="00B613F2"/>
    <w:rsid w:val="00B62026"/>
    <w:rsid w:val="00B62324"/>
    <w:rsid w:val="00B62BAB"/>
    <w:rsid w:val="00B66207"/>
    <w:rsid w:val="00B662A8"/>
    <w:rsid w:val="00B670F7"/>
    <w:rsid w:val="00B7026D"/>
    <w:rsid w:val="00B70358"/>
    <w:rsid w:val="00B71E7B"/>
    <w:rsid w:val="00B72AC2"/>
    <w:rsid w:val="00B72B49"/>
    <w:rsid w:val="00B74888"/>
    <w:rsid w:val="00B74C07"/>
    <w:rsid w:val="00B752BA"/>
    <w:rsid w:val="00B7623A"/>
    <w:rsid w:val="00B7696A"/>
    <w:rsid w:val="00B76B95"/>
    <w:rsid w:val="00B824E5"/>
    <w:rsid w:val="00B831CD"/>
    <w:rsid w:val="00B87B4F"/>
    <w:rsid w:val="00B9521C"/>
    <w:rsid w:val="00B96A54"/>
    <w:rsid w:val="00B9777B"/>
    <w:rsid w:val="00BA0257"/>
    <w:rsid w:val="00BA26AF"/>
    <w:rsid w:val="00BA355B"/>
    <w:rsid w:val="00BA5347"/>
    <w:rsid w:val="00BA67D3"/>
    <w:rsid w:val="00BA6AEE"/>
    <w:rsid w:val="00BB0B57"/>
    <w:rsid w:val="00BB18BE"/>
    <w:rsid w:val="00BB3922"/>
    <w:rsid w:val="00BB3F84"/>
    <w:rsid w:val="00BB73C6"/>
    <w:rsid w:val="00BB757C"/>
    <w:rsid w:val="00BC0C80"/>
    <w:rsid w:val="00BC2C61"/>
    <w:rsid w:val="00BC3617"/>
    <w:rsid w:val="00BC3A70"/>
    <w:rsid w:val="00BC581F"/>
    <w:rsid w:val="00BC7340"/>
    <w:rsid w:val="00BD3299"/>
    <w:rsid w:val="00BD3CAA"/>
    <w:rsid w:val="00BD42AD"/>
    <w:rsid w:val="00BD67B7"/>
    <w:rsid w:val="00BE0228"/>
    <w:rsid w:val="00BE1402"/>
    <w:rsid w:val="00BE1B4C"/>
    <w:rsid w:val="00BE1D30"/>
    <w:rsid w:val="00BE30E3"/>
    <w:rsid w:val="00BE34E4"/>
    <w:rsid w:val="00BE40C1"/>
    <w:rsid w:val="00BE42F1"/>
    <w:rsid w:val="00BE5192"/>
    <w:rsid w:val="00BE5455"/>
    <w:rsid w:val="00BE5C8E"/>
    <w:rsid w:val="00BE6A49"/>
    <w:rsid w:val="00BE7989"/>
    <w:rsid w:val="00BF125B"/>
    <w:rsid w:val="00BF1A35"/>
    <w:rsid w:val="00BF2DDF"/>
    <w:rsid w:val="00BF3B7B"/>
    <w:rsid w:val="00BF6889"/>
    <w:rsid w:val="00BF6A1E"/>
    <w:rsid w:val="00C00128"/>
    <w:rsid w:val="00C0056A"/>
    <w:rsid w:val="00C0174C"/>
    <w:rsid w:val="00C033FA"/>
    <w:rsid w:val="00C04C9B"/>
    <w:rsid w:val="00C07C99"/>
    <w:rsid w:val="00C126A4"/>
    <w:rsid w:val="00C13670"/>
    <w:rsid w:val="00C140B4"/>
    <w:rsid w:val="00C17DCA"/>
    <w:rsid w:val="00C20DE1"/>
    <w:rsid w:val="00C21486"/>
    <w:rsid w:val="00C24A3C"/>
    <w:rsid w:val="00C24F69"/>
    <w:rsid w:val="00C313D3"/>
    <w:rsid w:val="00C3326C"/>
    <w:rsid w:val="00C33394"/>
    <w:rsid w:val="00C33D7B"/>
    <w:rsid w:val="00C34609"/>
    <w:rsid w:val="00C36420"/>
    <w:rsid w:val="00C36D84"/>
    <w:rsid w:val="00C446D9"/>
    <w:rsid w:val="00C5001D"/>
    <w:rsid w:val="00C51DA0"/>
    <w:rsid w:val="00C51E64"/>
    <w:rsid w:val="00C53AB4"/>
    <w:rsid w:val="00C53BB3"/>
    <w:rsid w:val="00C55493"/>
    <w:rsid w:val="00C57367"/>
    <w:rsid w:val="00C61B9F"/>
    <w:rsid w:val="00C61F57"/>
    <w:rsid w:val="00C634FD"/>
    <w:rsid w:val="00C64D60"/>
    <w:rsid w:val="00C6534E"/>
    <w:rsid w:val="00C666C8"/>
    <w:rsid w:val="00C66BF9"/>
    <w:rsid w:val="00C7452E"/>
    <w:rsid w:val="00C74FFD"/>
    <w:rsid w:val="00C76045"/>
    <w:rsid w:val="00C76588"/>
    <w:rsid w:val="00C77185"/>
    <w:rsid w:val="00C772BE"/>
    <w:rsid w:val="00C80FE6"/>
    <w:rsid w:val="00C8228D"/>
    <w:rsid w:val="00C84799"/>
    <w:rsid w:val="00C85401"/>
    <w:rsid w:val="00C855C3"/>
    <w:rsid w:val="00C8665C"/>
    <w:rsid w:val="00C86F5A"/>
    <w:rsid w:val="00C87397"/>
    <w:rsid w:val="00C87BD4"/>
    <w:rsid w:val="00C91956"/>
    <w:rsid w:val="00C96395"/>
    <w:rsid w:val="00C96997"/>
    <w:rsid w:val="00C978E9"/>
    <w:rsid w:val="00C97E6A"/>
    <w:rsid w:val="00CA3EAE"/>
    <w:rsid w:val="00CA4FCA"/>
    <w:rsid w:val="00CA529F"/>
    <w:rsid w:val="00CA5333"/>
    <w:rsid w:val="00CA567A"/>
    <w:rsid w:val="00CB0C6C"/>
    <w:rsid w:val="00CB3A1A"/>
    <w:rsid w:val="00CB6155"/>
    <w:rsid w:val="00CC24BE"/>
    <w:rsid w:val="00CC2752"/>
    <w:rsid w:val="00CC3CF3"/>
    <w:rsid w:val="00CC4345"/>
    <w:rsid w:val="00CC4C25"/>
    <w:rsid w:val="00CD038D"/>
    <w:rsid w:val="00CD086A"/>
    <w:rsid w:val="00CD0D1E"/>
    <w:rsid w:val="00CD0DF7"/>
    <w:rsid w:val="00CD1F13"/>
    <w:rsid w:val="00CD43D4"/>
    <w:rsid w:val="00CD47B4"/>
    <w:rsid w:val="00CD538E"/>
    <w:rsid w:val="00CD686B"/>
    <w:rsid w:val="00CD7230"/>
    <w:rsid w:val="00CE017B"/>
    <w:rsid w:val="00CE16AB"/>
    <w:rsid w:val="00CE2A1B"/>
    <w:rsid w:val="00CE3462"/>
    <w:rsid w:val="00CE4840"/>
    <w:rsid w:val="00CE6A1A"/>
    <w:rsid w:val="00CF07B8"/>
    <w:rsid w:val="00CF091F"/>
    <w:rsid w:val="00CF508E"/>
    <w:rsid w:val="00CF66F3"/>
    <w:rsid w:val="00D0015C"/>
    <w:rsid w:val="00D00581"/>
    <w:rsid w:val="00D00F2F"/>
    <w:rsid w:val="00D01DD6"/>
    <w:rsid w:val="00D02C1E"/>
    <w:rsid w:val="00D04591"/>
    <w:rsid w:val="00D04D1F"/>
    <w:rsid w:val="00D05F36"/>
    <w:rsid w:val="00D0635F"/>
    <w:rsid w:val="00D064C6"/>
    <w:rsid w:val="00D12C5A"/>
    <w:rsid w:val="00D16F22"/>
    <w:rsid w:val="00D17434"/>
    <w:rsid w:val="00D174EB"/>
    <w:rsid w:val="00D227A1"/>
    <w:rsid w:val="00D2375A"/>
    <w:rsid w:val="00D25B61"/>
    <w:rsid w:val="00D301A4"/>
    <w:rsid w:val="00D30581"/>
    <w:rsid w:val="00D31922"/>
    <w:rsid w:val="00D31A07"/>
    <w:rsid w:val="00D33F64"/>
    <w:rsid w:val="00D34F0E"/>
    <w:rsid w:val="00D35DD9"/>
    <w:rsid w:val="00D36E02"/>
    <w:rsid w:val="00D40C8E"/>
    <w:rsid w:val="00D453D1"/>
    <w:rsid w:val="00D45425"/>
    <w:rsid w:val="00D514E6"/>
    <w:rsid w:val="00D5601A"/>
    <w:rsid w:val="00D57836"/>
    <w:rsid w:val="00D578F0"/>
    <w:rsid w:val="00D57D93"/>
    <w:rsid w:val="00D65424"/>
    <w:rsid w:val="00D67F94"/>
    <w:rsid w:val="00D708DD"/>
    <w:rsid w:val="00D70B26"/>
    <w:rsid w:val="00D7184F"/>
    <w:rsid w:val="00D7187B"/>
    <w:rsid w:val="00D75A72"/>
    <w:rsid w:val="00D76837"/>
    <w:rsid w:val="00D76BCC"/>
    <w:rsid w:val="00D77A66"/>
    <w:rsid w:val="00D81837"/>
    <w:rsid w:val="00D818A1"/>
    <w:rsid w:val="00D82DF8"/>
    <w:rsid w:val="00D8573D"/>
    <w:rsid w:val="00D86515"/>
    <w:rsid w:val="00D876BB"/>
    <w:rsid w:val="00D87A0D"/>
    <w:rsid w:val="00D902BE"/>
    <w:rsid w:val="00D92658"/>
    <w:rsid w:val="00D9342C"/>
    <w:rsid w:val="00D97C2D"/>
    <w:rsid w:val="00DA0615"/>
    <w:rsid w:val="00DA1F31"/>
    <w:rsid w:val="00DA4B3F"/>
    <w:rsid w:val="00DA5BC9"/>
    <w:rsid w:val="00DA7441"/>
    <w:rsid w:val="00DA7894"/>
    <w:rsid w:val="00DB0F02"/>
    <w:rsid w:val="00DB24DF"/>
    <w:rsid w:val="00DB31B6"/>
    <w:rsid w:val="00DB33DD"/>
    <w:rsid w:val="00DB4124"/>
    <w:rsid w:val="00DC0402"/>
    <w:rsid w:val="00DC1234"/>
    <w:rsid w:val="00DC2BBC"/>
    <w:rsid w:val="00DC4452"/>
    <w:rsid w:val="00DC4500"/>
    <w:rsid w:val="00DC5376"/>
    <w:rsid w:val="00DC604C"/>
    <w:rsid w:val="00DC6978"/>
    <w:rsid w:val="00DC7B48"/>
    <w:rsid w:val="00DD0D0B"/>
    <w:rsid w:val="00DD1E9C"/>
    <w:rsid w:val="00DD1FEB"/>
    <w:rsid w:val="00DD372F"/>
    <w:rsid w:val="00DE0BEA"/>
    <w:rsid w:val="00DE3D0B"/>
    <w:rsid w:val="00DE6BAB"/>
    <w:rsid w:val="00DF071E"/>
    <w:rsid w:val="00DF1063"/>
    <w:rsid w:val="00DF14AB"/>
    <w:rsid w:val="00DF2FF7"/>
    <w:rsid w:val="00DF42F5"/>
    <w:rsid w:val="00DF7D6F"/>
    <w:rsid w:val="00E00782"/>
    <w:rsid w:val="00E01371"/>
    <w:rsid w:val="00E023DD"/>
    <w:rsid w:val="00E04463"/>
    <w:rsid w:val="00E04CC5"/>
    <w:rsid w:val="00E10EEA"/>
    <w:rsid w:val="00E12434"/>
    <w:rsid w:val="00E14FD8"/>
    <w:rsid w:val="00E205BC"/>
    <w:rsid w:val="00E20DE4"/>
    <w:rsid w:val="00E210D0"/>
    <w:rsid w:val="00E21D08"/>
    <w:rsid w:val="00E22012"/>
    <w:rsid w:val="00E23F86"/>
    <w:rsid w:val="00E2419A"/>
    <w:rsid w:val="00E248FC"/>
    <w:rsid w:val="00E26DED"/>
    <w:rsid w:val="00E27228"/>
    <w:rsid w:val="00E27572"/>
    <w:rsid w:val="00E31283"/>
    <w:rsid w:val="00E31EB1"/>
    <w:rsid w:val="00E32006"/>
    <w:rsid w:val="00E32DE7"/>
    <w:rsid w:val="00E33E1E"/>
    <w:rsid w:val="00E344A7"/>
    <w:rsid w:val="00E36C88"/>
    <w:rsid w:val="00E37158"/>
    <w:rsid w:val="00E40636"/>
    <w:rsid w:val="00E409E5"/>
    <w:rsid w:val="00E4144C"/>
    <w:rsid w:val="00E4161D"/>
    <w:rsid w:val="00E44A38"/>
    <w:rsid w:val="00E45D4C"/>
    <w:rsid w:val="00E46679"/>
    <w:rsid w:val="00E51332"/>
    <w:rsid w:val="00E57D6A"/>
    <w:rsid w:val="00E60951"/>
    <w:rsid w:val="00E6422A"/>
    <w:rsid w:val="00E66BE9"/>
    <w:rsid w:val="00E67282"/>
    <w:rsid w:val="00E67373"/>
    <w:rsid w:val="00E67412"/>
    <w:rsid w:val="00E715B3"/>
    <w:rsid w:val="00E75E01"/>
    <w:rsid w:val="00E76782"/>
    <w:rsid w:val="00E7726C"/>
    <w:rsid w:val="00E80EA9"/>
    <w:rsid w:val="00E80F0B"/>
    <w:rsid w:val="00E81174"/>
    <w:rsid w:val="00E8119A"/>
    <w:rsid w:val="00E82BDE"/>
    <w:rsid w:val="00E8347A"/>
    <w:rsid w:val="00E8410D"/>
    <w:rsid w:val="00E84121"/>
    <w:rsid w:val="00E85DC3"/>
    <w:rsid w:val="00E867CE"/>
    <w:rsid w:val="00E87281"/>
    <w:rsid w:val="00E877E3"/>
    <w:rsid w:val="00E920A6"/>
    <w:rsid w:val="00E9265A"/>
    <w:rsid w:val="00E9457A"/>
    <w:rsid w:val="00E9486E"/>
    <w:rsid w:val="00E950BA"/>
    <w:rsid w:val="00E95184"/>
    <w:rsid w:val="00EA22FD"/>
    <w:rsid w:val="00EA494A"/>
    <w:rsid w:val="00EA5DA4"/>
    <w:rsid w:val="00EB0085"/>
    <w:rsid w:val="00EB038A"/>
    <w:rsid w:val="00EB0BFF"/>
    <w:rsid w:val="00EB2225"/>
    <w:rsid w:val="00EB2C0C"/>
    <w:rsid w:val="00EB3558"/>
    <w:rsid w:val="00EB4874"/>
    <w:rsid w:val="00EB4A65"/>
    <w:rsid w:val="00EB599C"/>
    <w:rsid w:val="00EB7000"/>
    <w:rsid w:val="00EC0F8B"/>
    <w:rsid w:val="00EC2A1D"/>
    <w:rsid w:val="00EC400E"/>
    <w:rsid w:val="00EC4CA8"/>
    <w:rsid w:val="00EC5CE2"/>
    <w:rsid w:val="00EC60C5"/>
    <w:rsid w:val="00ED0264"/>
    <w:rsid w:val="00ED11A1"/>
    <w:rsid w:val="00ED4FE5"/>
    <w:rsid w:val="00ED6990"/>
    <w:rsid w:val="00ED745F"/>
    <w:rsid w:val="00ED7F58"/>
    <w:rsid w:val="00EE04D5"/>
    <w:rsid w:val="00EE1377"/>
    <w:rsid w:val="00EE1814"/>
    <w:rsid w:val="00EE5556"/>
    <w:rsid w:val="00EE6C48"/>
    <w:rsid w:val="00EE7560"/>
    <w:rsid w:val="00EE7819"/>
    <w:rsid w:val="00EE7911"/>
    <w:rsid w:val="00EF32DD"/>
    <w:rsid w:val="00EF3708"/>
    <w:rsid w:val="00EF4C09"/>
    <w:rsid w:val="00EF5BF0"/>
    <w:rsid w:val="00EF6F5C"/>
    <w:rsid w:val="00EF7AC9"/>
    <w:rsid w:val="00EF7E56"/>
    <w:rsid w:val="00F023D7"/>
    <w:rsid w:val="00F046EC"/>
    <w:rsid w:val="00F07A1F"/>
    <w:rsid w:val="00F10B68"/>
    <w:rsid w:val="00F10F2A"/>
    <w:rsid w:val="00F129FC"/>
    <w:rsid w:val="00F13823"/>
    <w:rsid w:val="00F13BD3"/>
    <w:rsid w:val="00F15768"/>
    <w:rsid w:val="00F1620E"/>
    <w:rsid w:val="00F209BA"/>
    <w:rsid w:val="00F23BC1"/>
    <w:rsid w:val="00F243DB"/>
    <w:rsid w:val="00F2448E"/>
    <w:rsid w:val="00F24A2D"/>
    <w:rsid w:val="00F30504"/>
    <w:rsid w:val="00F3076F"/>
    <w:rsid w:val="00F30BBA"/>
    <w:rsid w:val="00F313B4"/>
    <w:rsid w:val="00F319EB"/>
    <w:rsid w:val="00F319FE"/>
    <w:rsid w:val="00F320C9"/>
    <w:rsid w:val="00F3386D"/>
    <w:rsid w:val="00F34D89"/>
    <w:rsid w:val="00F34F01"/>
    <w:rsid w:val="00F36AE1"/>
    <w:rsid w:val="00F4018A"/>
    <w:rsid w:val="00F41409"/>
    <w:rsid w:val="00F416FD"/>
    <w:rsid w:val="00F43553"/>
    <w:rsid w:val="00F44764"/>
    <w:rsid w:val="00F450ED"/>
    <w:rsid w:val="00F46699"/>
    <w:rsid w:val="00F51821"/>
    <w:rsid w:val="00F51C17"/>
    <w:rsid w:val="00F54C78"/>
    <w:rsid w:val="00F56155"/>
    <w:rsid w:val="00F57040"/>
    <w:rsid w:val="00F57773"/>
    <w:rsid w:val="00F579C8"/>
    <w:rsid w:val="00F57BA2"/>
    <w:rsid w:val="00F60270"/>
    <w:rsid w:val="00F6095F"/>
    <w:rsid w:val="00F60FA1"/>
    <w:rsid w:val="00F61127"/>
    <w:rsid w:val="00F61296"/>
    <w:rsid w:val="00F61B0A"/>
    <w:rsid w:val="00F62871"/>
    <w:rsid w:val="00F641A1"/>
    <w:rsid w:val="00F657DB"/>
    <w:rsid w:val="00F664C0"/>
    <w:rsid w:val="00F66C80"/>
    <w:rsid w:val="00F70586"/>
    <w:rsid w:val="00F73DD7"/>
    <w:rsid w:val="00F76167"/>
    <w:rsid w:val="00F77AE4"/>
    <w:rsid w:val="00F77E30"/>
    <w:rsid w:val="00F816CF"/>
    <w:rsid w:val="00F820CF"/>
    <w:rsid w:val="00F82499"/>
    <w:rsid w:val="00F8358B"/>
    <w:rsid w:val="00F837AD"/>
    <w:rsid w:val="00F83A5F"/>
    <w:rsid w:val="00F83AA0"/>
    <w:rsid w:val="00F84051"/>
    <w:rsid w:val="00F847A9"/>
    <w:rsid w:val="00F869EE"/>
    <w:rsid w:val="00F86F1A"/>
    <w:rsid w:val="00F90CA5"/>
    <w:rsid w:val="00F9176D"/>
    <w:rsid w:val="00F92393"/>
    <w:rsid w:val="00F93016"/>
    <w:rsid w:val="00F940FB"/>
    <w:rsid w:val="00F94A8B"/>
    <w:rsid w:val="00F94ECB"/>
    <w:rsid w:val="00F9528B"/>
    <w:rsid w:val="00F96DD9"/>
    <w:rsid w:val="00F9785F"/>
    <w:rsid w:val="00FA2412"/>
    <w:rsid w:val="00FA62D8"/>
    <w:rsid w:val="00FA6B03"/>
    <w:rsid w:val="00FA6C80"/>
    <w:rsid w:val="00FB06A9"/>
    <w:rsid w:val="00FB1296"/>
    <w:rsid w:val="00FB2373"/>
    <w:rsid w:val="00FB4184"/>
    <w:rsid w:val="00FB56A8"/>
    <w:rsid w:val="00FB5982"/>
    <w:rsid w:val="00FB727B"/>
    <w:rsid w:val="00FC046D"/>
    <w:rsid w:val="00FC1537"/>
    <w:rsid w:val="00FC25AE"/>
    <w:rsid w:val="00FC33C6"/>
    <w:rsid w:val="00FC4090"/>
    <w:rsid w:val="00FC693F"/>
    <w:rsid w:val="00FC6C58"/>
    <w:rsid w:val="00FD0B34"/>
    <w:rsid w:val="00FD1164"/>
    <w:rsid w:val="00FD15DA"/>
    <w:rsid w:val="00FD2172"/>
    <w:rsid w:val="00FD4CB4"/>
    <w:rsid w:val="00FD6A4F"/>
    <w:rsid w:val="00FD6E70"/>
    <w:rsid w:val="00FD7884"/>
    <w:rsid w:val="00FE0A55"/>
    <w:rsid w:val="00FE1005"/>
    <w:rsid w:val="00FE2D2A"/>
    <w:rsid w:val="00FE6DB8"/>
    <w:rsid w:val="00FE6F19"/>
    <w:rsid w:val="00FE7388"/>
    <w:rsid w:val="00FF1E7F"/>
    <w:rsid w:val="00FF3101"/>
    <w:rsid w:val="00FF3796"/>
    <w:rsid w:val="00FF52BC"/>
    <w:rsid w:val="00FF56B3"/>
    <w:rsid w:val="00FF573E"/>
    <w:rsid w:val="00FF5923"/>
    <w:rsid w:val="00FF61B2"/>
    <w:rsid w:val="00FF61B4"/>
    <w:rsid w:val="00FF6716"/>
    <w:rsid w:val="0BDE97F4"/>
    <w:rsid w:val="104A57D2"/>
    <w:rsid w:val="337AF6C5"/>
    <w:rsid w:val="36C739C4"/>
    <w:rsid w:val="4DD09087"/>
    <w:rsid w:val="4EE33CF8"/>
    <w:rsid w:val="78701F63"/>
    <w:rsid w:val="7E2881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99E8"/>
  <w15:chartTrackingRefBased/>
  <w15:docId w15:val="{C9AF09B7-F42D-4F70-BFD0-36691AD2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141"/>
    <w:rPr>
      <w:rFonts w:ascii="Cambria" w:eastAsia="Times New Roman" w:hAnsi="Cambria"/>
      <w:sz w:val="24"/>
      <w:szCs w:val="24"/>
      <w:lang w:val="en-US" w:eastAsia="en-US"/>
    </w:rPr>
  </w:style>
  <w:style w:type="paragraph" w:styleId="Heading1">
    <w:name w:val="heading 1"/>
    <w:basedOn w:val="Normal"/>
    <w:next w:val="Normal"/>
    <w:uiPriority w:val="9"/>
    <w:qFormat/>
    <w:rsid w:val="00DB2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semiHidden/>
    <w:unhideWhenUsed/>
    <w:qFormat/>
    <w:rsid w:val="00DB2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semiHidden/>
    <w:unhideWhenUsed/>
    <w:qFormat/>
    <w:rsid w:val="00DB24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semiHidden/>
    <w:unhideWhenUsed/>
    <w:qFormat/>
    <w:rsid w:val="00DB24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rsid w:val="00DB24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semiHidden/>
    <w:unhideWhenUsed/>
    <w:qFormat/>
    <w:rsid w:val="00DB24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DB24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DB24DF"/>
    <w:pPr>
      <w:keepNext/>
      <w:keepLines/>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DB24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784"/>
    <w:pPr>
      <w:spacing w:after="160" w:line="259" w:lineRule="auto"/>
      <w:ind w:left="720"/>
      <w:contextualSpacing/>
    </w:pPr>
    <w:rPr>
      <w:rFonts w:ascii="Calibri" w:eastAsia="Calibri" w:hAnsi="Calibri"/>
      <w:sz w:val="22"/>
      <w:szCs w:val="22"/>
      <w:lang w:val="en-GB"/>
    </w:rPr>
  </w:style>
  <w:style w:type="table" w:customStyle="1" w:styleId="GridTable4-Accent31">
    <w:name w:val="Grid Table 4 - Accent 31"/>
    <w:basedOn w:val="TableNormal"/>
    <w:next w:val="GridTable4-Accent3"/>
    <w:uiPriority w:val="49"/>
    <w:rsid w:val="00567643"/>
    <w:rPr>
      <w:rFonts w:asciiTheme="minorHAnsi" w:eastAsiaTheme="minorHAnsi" w:hAnsiTheme="minorHAnsi" w:cstheme="minorBid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2B5004"/>
    <w:rPr>
      <w:rFonts w:asciiTheme="minorHAnsi" w:eastAsiaTheme="minorHAnsi" w:hAnsiTheme="minorHAnsi" w:cstheme="minorBidi"/>
      <w:sz w:val="22"/>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D392C"/>
    <w:rPr>
      <w:sz w:val="22"/>
      <w:szCs w:val="22"/>
      <w:lang w:eastAsia="en-US"/>
    </w:rPr>
  </w:style>
  <w:style w:type="character" w:styleId="CommentReference">
    <w:name w:val="annotation reference"/>
    <w:basedOn w:val="DefaultParagraphFont"/>
    <w:uiPriority w:val="99"/>
    <w:unhideWhenUsed/>
    <w:rsid w:val="00A715F5"/>
    <w:rPr>
      <w:sz w:val="16"/>
      <w:szCs w:val="16"/>
    </w:rPr>
  </w:style>
  <w:style w:type="paragraph" w:styleId="CommentText">
    <w:name w:val="annotation text"/>
    <w:basedOn w:val="Normal"/>
    <w:link w:val="CommentTextChar"/>
    <w:uiPriority w:val="99"/>
    <w:rsid w:val="00153698"/>
    <w:pPr>
      <w:spacing w:after="120"/>
      <w:jc w:val="both"/>
    </w:pPr>
    <w:rPr>
      <w:rFonts w:ascii="Calibri" w:hAnsi="Calibri"/>
      <w:sz w:val="20"/>
      <w:szCs w:val="20"/>
    </w:rPr>
  </w:style>
  <w:style w:type="character" w:customStyle="1" w:styleId="CommentTextChar">
    <w:name w:val="Comment Text Char"/>
    <w:basedOn w:val="DefaultParagraphFont"/>
    <w:link w:val="CommentText"/>
    <w:uiPriority w:val="99"/>
    <w:rsid w:val="00A715F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6F5EA7"/>
    <w:pPr>
      <w:spacing w:after="160"/>
      <w:jc w:val="left"/>
    </w:pPr>
    <w:rPr>
      <w:rFonts w:eastAsia="Calibri"/>
      <w:b/>
      <w:bCs/>
      <w:lang w:val="en-GB"/>
    </w:rPr>
  </w:style>
  <w:style w:type="character" w:customStyle="1" w:styleId="CommentSubjectChar">
    <w:name w:val="Comment Subject Char"/>
    <w:basedOn w:val="CommentTextChar"/>
    <w:link w:val="CommentSubject"/>
    <w:uiPriority w:val="99"/>
    <w:semiHidden/>
    <w:rsid w:val="00A715F5"/>
    <w:rPr>
      <w:rFonts w:eastAsia="Times New Roman"/>
      <w:b/>
      <w:bCs/>
      <w:lang w:val="en-US" w:eastAsia="en-US"/>
    </w:rPr>
  </w:style>
  <w:style w:type="paragraph" w:styleId="Header">
    <w:name w:val="header"/>
    <w:basedOn w:val="Normal"/>
    <w:link w:val="HeaderChar"/>
    <w:uiPriority w:val="99"/>
    <w:unhideWhenUsed/>
    <w:rsid w:val="00D9342C"/>
    <w:pPr>
      <w:tabs>
        <w:tab w:val="center" w:pos="4513"/>
        <w:tab w:val="right" w:pos="9026"/>
      </w:tabs>
    </w:pPr>
  </w:style>
  <w:style w:type="character" w:customStyle="1" w:styleId="HeaderChar">
    <w:name w:val="Header Char"/>
    <w:basedOn w:val="DefaultParagraphFont"/>
    <w:link w:val="Header"/>
    <w:uiPriority w:val="99"/>
    <w:rsid w:val="00D9342C"/>
    <w:rPr>
      <w:rFonts w:ascii="Cambria" w:eastAsia="Times New Roman" w:hAnsi="Cambria"/>
      <w:sz w:val="24"/>
      <w:szCs w:val="24"/>
      <w:lang w:val="en-US" w:eastAsia="en-US"/>
    </w:rPr>
  </w:style>
  <w:style w:type="paragraph" w:styleId="Footer">
    <w:name w:val="footer"/>
    <w:basedOn w:val="Normal"/>
    <w:link w:val="FooterChar"/>
    <w:uiPriority w:val="99"/>
    <w:unhideWhenUsed/>
    <w:rsid w:val="00D9342C"/>
    <w:pPr>
      <w:tabs>
        <w:tab w:val="center" w:pos="4513"/>
        <w:tab w:val="right" w:pos="9026"/>
      </w:tabs>
    </w:pPr>
  </w:style>
  <w:style w:type="character" w:customStyle="1" w:styleId="FooterChar">
    <w:name w:val="Footer Char"/>
    <w:basedOn w:val="DefaultParagraphFont"/>
    <w:link w:val="Footer"/>
    <w:uiPriority w:val="99"/>
    <w:rsid w:val="00D9342C"/>
    <w:rPr>
      <w:rFonts w:ascii="Cambria" w:eastAsia="Times New Roman" w:hAnsi="Cambria"/>
      <w:sz w:val="24"/>
      <w:szCs w:val="24"/>
      <w:lang w:val="en-US" w:eastAsia="en-US"/>
    </w:rPr>
  </w:style>
  <w:style w:type="table" w:styleId="TableGrid">
    <w:name w:val="Table Grid"/>
    <w:basedOn w:val="TableNormal"/>
    <w:uiPriority w:val="39"/>
    <w:rsid w:val="00D93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D9342C"/>
    <w:pPr>
      <w:autoSpaceDE w:val="0"/>
      <w:autoSpaceDN w:val="0"/>
      <w:adjustRightInd w:val="0"/>
      <w:spacing w:line="288" w:lineRule="auto"/>
      <w:textAlignment w:val="center"/>
    </w:pPr>
    <w:rPr>
      <w:rFonts w:ascii="MinionPro-Regular" w:eastAsia="Calibri" w:hAnsi="MinionPro-Regular" w:cs="MinionPro-Regular"/>
      <w:color w:val="000000"/>
      <w:lang w:val="en-GB"/>
    </w:rPr>
  </w:style>
  <w:style w:type="character" w:styleId="Hyperlink">
    <w:name w:val="Hyperlink"/>
    <w:rsid w:val="00D9342C"/>
    <w:rPr>
      <w:color w:val="0000FF"/>
      <w:u w:val="single"/>
    </w:rPr>
  </w:style>
  <w:style w:type="paragraph" w:customStyle="1" w:styleId="Pa7">
    <w:name w:val="Pa7"/>
    <w:basedOn w:val="Normal"/>
    <w:next w:val="Normal"/>
    <w:uiPriority w:val="99"/>
    <w:rsid w:val="00D9342C"/>
    <w:pPr>
      <w:autoSpaceDE w:val="0"/>
      <w:autoSpaceDN w:val="0"/>
      <w:adjustRightInd w:val="0"/>
      <w:spacing w:line="221" w:lineRule="atLeast"/>
    </w:pPr>
    <w:rPr>
      <w:rFonts w:ascii="Calibri Light" w:eastAsia="Calibri" w:hAnsi="Calibri Light" w:cs="Calibri Light"/>
      <w:lang w:val="en-GB"/>
    </w:rPr>
  </w:style>
  <w:style w:type="paragraph" w:styleId="BalloonText">
    <w:name w:val="Balloon Text"/>
    <w:basedOn w:val="Normal"/>
    <w:link w:val="BalloonTextChar"/>
    <w:uiPriority w:val="99"/>
    <w:semiHidden/>
    <w:unhideWhenUsed/>
    <w:rsid w:val="00D934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42C"/>
    <w:rPr>
      <w:rFonts w:ascii="Segoe UI" w:eastAsia="Times New Roman" w:hAnsi="Segoe UI" w:cs="Segoe UI"/>
      <w:sz w:val="18"/>
      <w:szCs w:val="18"/>
      <w:lang w:val="en-US" w:eastAsia="en-US"/>
    </w:rPr>
  </w:style>
  <w:style w:type="paragraph" w:styleId="FootnoteText">
    <w:name w:val="footnote text"/>
    <w:basedOn w:val="Normal"/>
    <w:link w:val="FootnoteTextChar"/>
    <w:uiPriority w:val="99"/>
    <w:semiHidden/>
    <w:unhideWhenUsed/>
    <w:rsid w:val="00D9342C"/>
    <w:rPr>
      <w:rFonts w:ascii="Calibri" w:eastAsia="Calibri" w:hAnsi="Calibri"/>
      <w:sz w:val="20"/>
      <w:szCs w:val="20"/>
      <w:lang w:val="en-GB"/>
    </w:rPr>
  </w:style>
  <w:style w:type="character" w:customStyle="1" w:styleId="FootnoteTextChar">
    <w:name w:val="Footnote Text Char"/>
    <w:basedOn w:val="DefaultParagraphFont"/>
    <w:link w:val="FootnoteText"/>
    <w:uiPriority w:val="99"/>
    <w:semiHidden/>
    <w:rsid w:val="00D9342C"/>
    <w:rPr>
      <w:lang w:eastAsia="en-US"/>
    </w:rPr>
  </w:style>
  <w:style w:type="character" w:styleId="FootnoteReference">
    <w:name w:val="footnote reference"/>
    <w:aliases w:val="Footnote number,Footnote Reference Superscript,BVI fnr,Footnote symbol,4_G,Footnotes refss,Footnote Ref,16 Point,Superscript 6 Point,ftref,Footnote Refernece,Appel note de bas de p.,[0],Texto de nota al pie,referencia nota al pie"/>
    <w:link w:val="CharChar1CharCharCharChar1CharCharCharCharCharCharCharCharCharCharCharCharCharCharCharChar"/>
    <w:uiPriority w:val="99"/>
    <w:qFormat/>
    <w:rsid w:val="00D9342C"/>
    <w:rPr>
      <w:vertAlign w:val="superscript"/>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D9342C"/>
    <w:pPr>
      <w:spacing w:line="240" w:lineRule="exact"/>
      <w:jc w:val="both"/>
    </w:pPr>
    <w:rPr>
      <w:vertAlign w:val="superscript"/>
    </w:rPr>
  </w:style>
  <w:style w:type="character" w:customStyle="1" w:styleId="UnresolvedMention1">
    <w:name w:val="Unresolved Mention1"/>
    <w:uiPriority w:val="99"/>
    <w:semiHidden/>
    <w:unhideWhenUsed/>
    <w:rsid w:val="00D9342C"/>
    <w:rPr>
      <w:color w:val="605E5C"/>
      <w:shd w:val="clear" w:color="auto" w:fill="E1DFDD"/>
    </w:rPr>
  </w:style>
  <w:style w:type="paragraph" w:styleId="EndnoteText">
    <w:name w:val="endnote text"/>
    <w:basedOn w:val="Normal"/>
    <w:link w:val="EndnoteTextChar"/>
    <w:uiPriority w:val="99"/>
    <w:unhideWhenUsed/>
    <w:rsid w:val="00D9342C"/>
    <w:rPr>
      <w:rFonts w:ascii="Calibri" w:eastAsia="Calibri" w:hAnsi="Calibri"/>
      <w:sz w:val="20"/>
      <w:szCs w:val="20"/>
      <w:lang w:val="en-GB"/>
    </w:rPr>
  </w:style>
  <w:style w:type="character" w:customStyle="1" w:styleId="EndnoteTextChar">
    <w:name w:val="Endnote Text Char"/>
    <w:basedOn w:val="DefaultParagraphFont"/>
    <w:link w:val="EndnoteText"/>
    <w:uiPriority w:val="99"/>
    <w:rsid w:val="00D9342C"/>
    <w:rPr>
      <w:lang w:eastAsia="en-US"/>
    </w:rPr>
  </w:style>
  <w:style w:type="character" w:styleId="EndnoteReference">
    <w:name w:val="endnote reference"/>
    <w:uiPriority w:val="99"/>
    <w:unhideWhenUsed/>
    <w:rsid w:val="00D9342C"/>
    <w:rPr>
      <w:vertAlign w:val="superscript"/>
    </w:rPr>
  </w:style>
  <w:style w:type="paragraph" w:styleId="NormalWeb">
    <w:name w:val="Normal (Web)"/>
    <w:basedOn w:val="Normal"/>
    <w:uiPriority w:val="99"/>
    <w:unhideWhenUsed/>
    <w:rsid w:val="00D9342C"/>
    <w:pPr>
      <w:spacing w:before="100" w:beforeAutospacing="1" w:after="100" w:afterAutospacing="1"/>
    </w:pPr>
    <w:rPr>
      <w:rFonts w:ascii="Times New Roman" w:hAnsi="Times New Roman"/>
      <w:lang w:val="en-GB" w:eastAsia="en-GB"/>
    </w:rPr>
  </w:style>
  <w:style w:type="character" w:customStyle="1" w:styleId="UnresolvedMention2">
    <w:name w:val="Unresolved Mention2"/>
    <w:uiPriority w:val="99"/>
    <w:semiHidden/>
    <w:unhideWhenUsed/>
    <w:rsid w:val="00D9342C"/>
    <w:rPr>
      <w:color w:val="605E5C"/>
      <w:shd w:val="clear" w:color="auto" w:fill="E1DFDD"/>
    </w:rPr>
  </w:style>
  <w:style w:type="character" w:customStyle="1" w:styleId="UnresolvedMention3">
    <w:name w:val="Unresolved Mention3"/>
    <w:uiPriority w:val="99"/>
    <w:semiHidden/>
    <w:unhideWhenUsed/>
    <w:rsid w:val="00D9342C"/>
    <w:rPr>
      <w:color w:val="605E5C"/>
      <w:shd w:val="clear" w:color="auto" w:fill="E1DFDD"/>
    </w:rPr>
  </w:style>
  <w:style w:type="character" w:styleId="FollowedHyperlink">
    <w:name w:val="FollowedHyperlink"/>
    <w:uiPriority w:val="99"/>
    <w:semiHidden/>
    <w:unhideWhenUsed/>
    <w:rsid w:val="00D9342C"/>
    <w:rPr>
      <w:color w:val="954F72"/>
      <w:u w:val="single"/>
    </w:rPr>
  </w:style>
  <w:style w:type="character" w:styleId="UnresolvedMention">
    <w:name w:val="Unresolved Mention"/>
    <w:uiPriority w:val="99"/>
    <w:semiHidden/>
    <w:unhideWhenUsed/>
    <w:rsid w:val="00D9342C"/>
    <w:rPr>
      <w:color w:val="605E5C"/>
      <w:shd w:val="clear" w:color="auto" w:fill="E1DFDD"/>
    </w:rPr>
  </w:style>
  <w:style w:type="paragraph" w:customStyle="1" w:styleId="EASOcopieannex">
    <w:name w:val="EASO_copie/annex"/>
    <w:qFormat/>
    <w:rsid w:val="00D9342C"/>
    <w:pPr>
      <w:tabs>
        <w:tab w:val="left" w:pos="1134"/>
      </w:tabs>
    </w:pPr>
    <w:rPr>
      <w:rFonts w:eastAsia="Times New Roman" w:cs="LucidaBright-Italic"/>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3036">
      <w:bodyDiv w:val="1"/>
      <w:marLeft w:val="0"/>
      <w:marRight w:val="0"/>
      <w:marTop w:val="0"/>
      <w:marBottom w:val="0"/>
      <w:divBdr>
        <w:top w:val="none" w:sz="0" w:space="0" w:color="auto"/>
        <w:left w:val="none" w:sz="0" w:space="0" w:color="auto"/>
        <w:bottom w:val="none" w:sz="0" w:space="0" w:color="auto"/>
        <w:right w:val="none" w:sz="0" w:space="0" w:color="auto"/>
      </w:divBdr>
    </w:div>
    <w:div w:id="449979397">
      <w:bodyDiv w:val="1"/>
      <w:marLeft w:val="0"/>
      <w:marRight w:val="0"/>
      <w:marTop w:val="0"/>
      <w:marBottom w:val="0"/>
      <w:divBdr>
        <w:top w:val="none" w:sz="0" w:space="0" w:color="auto"/>
        <w:left w:val="none" w:sz="0" w:space="0" w:color="auto"/>
        <w:bottom w:val="none" w:sz="0" w:space="0" w:color="auto"/>
        <w:right w:val="none" w:sz="0" w:space="0" w:color="auto"/>
      </w:divBdr>
    </w:div>
    <w:div w:id="530385187">
      <w:bodyDiv w:val="1"/>
      <w:marLeft w:val="0"/>
      <w:marRight w:val="0"/>
      <w:marTop w:val="0"/>
      <w:marBottom w:val="0"/>
      <w:divBdr>
        <w:top w:val="none" w:sz="0" w:space="0" w:color="auto"/>
        <w:left w:val="none" w:sz="0" w:space="0" w:color="auto"/>
        <w:bottom w:val="none" w:sz="0" w:space="0" w:color="auto"/>
        <w:right w:val="none" w:sz="0" w:space="0" w:color="auto"/>
      </w:divBdr>
    </w:div>
    <w:div w:id="551817737">
      <w:bodyDiv w:val="1"/>
      <w:marLeft w:val="0"/>
      <w:marRight w:val="0"/>
      <w:marTop w:val="0"/>
      <w:marBottom w:val="0"/>
      <w:divBdr>
        <w:top w:val="none" w:sz="0" w:space="0" w:color="auto"/>
        <w:left w:val="none" w:sz="0" w:space="0" w:color="auto"/>
        <w:bottom w:val="none" w:sz="0" w:space="0" w:color="auto"/>
        <w:right w:val="none" w:sz="0" w:space="0" w:color="auto"/>
      </w:divBdr>
    </w:div>
    <w:div w:id="750353830">
      <w:bodyDiv w:val="1"/>
      <w:marLeft w:val="0"/>
      <w:marRight w:val="0"/>
      <w:marTop w:val="0"/>
      <w:marBottom w:val="0"/>
      <w:divBdr>
        <w:top w:val="none" w:sz="0" w:space="0" w:color="auto"/>
        <w:left w:val="none" w:sz="0" w:space="0" w:color="auto"/>
        <w:bottom w:val="none" w:sz="0" w:space="0" w:color="auto"/>
        <w:right w:val="none" w:sz="0" w:space="0" w:color="auto"/>
      </w:divBdr>
      <w:divsChild>
        <w:div w:id="865095546">
          <w:marLeft w:val="0"/>
          <w:marRight w:val="0"/>
          <w:marTop w:val="0"/>
          <w:marBottom w:val="0"/>
          <w:divBdr>
            <w:top w:val="none" w:sz="0" w:space="0" w:color="auto"/>
            <w:left w:val="none" w:sz="0" w:space="0" w:color="auto"/>
            <w:bottom w:val="none" w:sz="0" w:space="0" w:color="auto"/>
            <w:right w:val="none" w:sz="0" w:space="0" w:color="auto"/>
          </w:divBdr>
        </w:div>
      </w:divsChild>
    </w:div>
    <w:div w:id="1239293385">
      <w:bodyDiv w:val="1"/>
      <w:marLeft w:val="0"/>
      <w:marRight w:val="0"/>
      <w:marTop w:val="0"/>
      <w:marBottom w:val="0"/>
      <w:divBdr>
        <w:top w:val="none" w:sz="0" w:space="0" w:color="auto"/>
        <w:left w:val="none" w:sz="0" w:space="0" w:color="auto"/>
        <w:bottom w:val="none" w:sz="0" w:space="0" w:color="auto"/>
        <w:right w:val="none" w:sz="0" w:space="0" w:color="auto"/>
      </w:divBdr>
    </w:div>
    <w:div w:id="1260523006">
      <w:bodyDiv w:val="1"/>
      <w:marLeft w:val="0"/>
      <w:marRight w:val="0"/>
      <w:marTop w:val="0"/>
      <w:marBottom w:val="0"/>
      <w:divBdr>
        <w:top w:val="none" w:sz="0" w:space="0" w:color="auto"/>
        <w:left w:val="none" w:sz="0" w:space="0" w:color="auto"/>
        <w:bottom w:val="none" w:sz="0" w:space="0" w:color="auto"/>
        <w:right w:val="none" w:sz="0" w:space="0" w:color="auto"/>
      </w:divBdr>
    </w:div>
    <w:div w:id="1264145416">
      <w:bodyDiv w:val="1"/>
      <w:marLeft w:val="0"/>
      <w:marRight w:val="0"/>
      <w:marTop w:val="0"/>
      <w:marBottom w:val="0"/>
      <w:divBdr>
        <w:top w:val="none" w:sz="0" w:space="0" w:color="auto"/>
        <w:left w:val="none" w:sz="0" w:space="0" w:color="auto"/>
        <w:bottom w:val="none" w:sz="0" w:space="0" w:color="auto"/>
        <w:right w:val="none" w:sz="0" w:space="0" w:color="auto"/>
      </w:divBdr>
    </w:div>
    <w:div w:id="1479565851">
      <w:bodyDiv w:val="1"/>
      <w:marLeft w:val="0"/>
      <w:marRight w:val="0"/>
      <w:marTop w:val="0"/>
      <w:marBottom w:val="0"/>
      <w:divBdr>
        <w:top w:val="none" w:sz="0" w:space="0" w:color="auto"/>
        <w:left w:val="none" w:sz="0" w:space="0" w:color="auto"/>
        <w:bottom w:val="none" w:sz="0" w:space="0" w:color="auto"/>
        <w:right w:val="none" w:sz="0" w:space="0" w:color="auto"/>
      </w:divBdr>
    </w:div>
    <w:div w:id="2026637839">
      <w:bodyDiv w:val="1"/>
      <w:marLeft w:val="0"/>
      <w:marRight w:val="0"/>
      <w:marTop w:val="0"/>
      <w:marBottom w:val="0"/>
      <w:divBdr>
        <w:top w:val="none" w:sz="0" w:space="0" w:color="auto"/>
        <w:left w:val="none" w:sz="0" w:space="0" w:color="auto"/>
        <w:bottom w:val="none" w:sz="0" w:space="0" w:color="auto"/>
        <w:right w:val="none" w:sz="0" w:space="0" w:color="auto"/>
      </w:divBdr>
    </w:div>
    <w:div w:id="211151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lesma\OneDrive%20-%20European%20Asylum%20Support%20Office\Logo\Ruta2\Templates\EUAA\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8afd3c3b2c14229af30eb97d0576c14 xmlns="a1af3d24-2c00-4fff-b753-464d92bed99a">
      <Terms xmlns="http://schemas.microsoft.com/office/infopath/2007/PartnerControls">
        <TermInfo xmlns="http://schemas.microsoft.com/office/infopath/2007/PartnerControls">
          <TermName xmlns="http://schemas.microsoft.com/office/infopath/2007/PartnerControls">Procurement procedures</TermName>
          <TermId xmlns="http://schemas.microsoft.com/office/infopath/2007/PartnerControls">474f8c2c-fb3f-405d-b3bc-b2eeb40ee3a7</TermId>
        </TermInfo>
      </Terms>
    </o8afd3c3b2c14229af30eb97d0576c14>
    <TaxCatchAll xmlns="a1af3d24-2c00-4fff-b753-464d92bed99a">
      <Value>176</Value>
      <Value>10</Value>
      <Value>2</Value>
      <Value>1</Value>
    </TaxCatchAll>
    <b449eb92237c479dbb476bba4132e4d0 xmlns="a1af3d24-2c00-4fff-b753-464d92bed99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d0063956-0b9b-4740-b4be-2689507f2aae</TermId>
        </TermInfo>
      </Terms>
    </b449eb92237c479dbb476bba4132e4d0>
    <_dlc_DocIdPersistId xmlns="a1af3d24-2c00-4fff-b753-464d92bed99a" xsi:nil="true"/>
    <o7284467db3d4acd87ce2ae955c53c32 xmlns="a1af3d24-2c00-4fff-b753-464d92bed99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532fa66a-4cdf-4129-bab9-a1f47b418755</TermId>
        </TermInfo>
      </Terms>
    </o7284467db3d4acd87ce2ae955c53c32>
    <_dlc_DocId xmlns="a1af3d24-2c00-4fff-b753-464d92bed99a">EUAA2026-1262710770-195309</_dlc_DocId>
    <_dlc_DocIdUrl xmlns="a1af3d24-2c00-4fff-b753-464d92bed99a">
      <Url>https://easo.sharepoint.com/sites/pfm/_layouts/15/DocIdRedir.aspx?ID=EUAA2026-1262710770-195309</Url>
      <Description>EUAA2026-1262710770-195309</Description>
    </_dlc_DocIdUrl>
    <DocumentSetDescription xmlns="http://schemas.microsoft.com/sharepoint/v3" xsi:nil="true"/>
    <easoResponsible xmlns="a1af3d24-2c00-4fff-b753-464d92bed99a">
      <UserInfo>
        <DisplayName>Pros, Tea</DisplayName>
        <AccountId>195</AccountId>
        <AccountType/>
      </UserInfo>
    </easoResponsible>
    <lcf76f155ced4ddcb4097134ff3c332f xmlns="3a374fe7-a5d8-4350-b4ac-753a8176444e">
      <Terms xmlns="http://schemas.microsoft.com/office/infopath/2007/PartnerControls"/>
    </lcf76f155ced4ddcb4097134ff3c332f>
    <TaxCatchAllLabel xmlns="a1af3d24-2c00-4fff-b753-464d92bed9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9CF0B249E73C3408DE78546716FE230" ma:contentTypeVersion="14" ma:contentTypeDescription="Create a new document." ma:contentTypeScope="" ma:versionID="df392a86b24551f9ce63bc9ec53f1aab">
  <xsd:schema xmlns:xsd="http://www.w3.org/2001/XMLSchema" xmlns:xs="http://www.w3.org/2001/XMLSchema" xmlns:p="http://schemas.microsoft.com/office/2006/metadata/properties" xmlns:ns1="http://schemas.microsoft.com/sharepoint/v3" xmlns:ns2="a1af3d24-2c00-4fff-b753-464d92bed99a" xmlns:ns3="3a374fe7-a5d8-4350-b4ac-753a8176444e" targetNamespace="http://schemas.microsoft.com/office/2006/metadata/properties" ma:root="true" ma:fieldsID="41dd07d71c46064b86197432701c2312" ns1:_="" ns2:_="" ns3:_="">
    <xsd:import namespace="http://schemas.microsoft.com/sharepoint/v3"/>
    <xsd:import namespace="a1af3d24-2c00-4fff-b753-464d92bed99a"/>
    <xsd:import namespace="3a374fe7-a5d8-4350-b4ac-753a8176444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2:b449eb92237c479dbb476bba4132e4d0" minOccurs="0"/>
                <xsd:element ref="ns2:TaxCatchAll" minOccurs="0"/>
                <xsd:element ref="ns2:TaxCatchAllLabel" minOccurs="0"/>
                <xsd:element ref="ns2:o7284467db3d4acd87ce2ae955c53c32" minOccurs="0"/>
                <xsd:element ref="ns1:DocumentSetDescription" minOccurs="0"/>
                <xsd:element ref="ns2:easoResponsible" minOccurs="0"/>
                <xsd:element ref="ns2:o8afd3c3b2c14229af30eb97d0576c1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f3d24-2c00-4fff-b753-464d92bed9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b449eb92237c479dbb476bba4132e4d0" ma:index="24" nillable="true" ma:taxonomy="true" ma:internalName="b449eb92237c479dbb476bba4132e4d0" ma:taxonomyFieldName="easoSecurityClassification" ma:displayName="Security Classification" ma:readOnly="false" ma:default="1;#Internal|d0063956-0b9b-4740-b4be-2689507f2aae" ma:fieldId="{b449eb92-237c-479d-bb47-6bba4132e4d0}" ma:sspId="503e7a41-821a-4582-8c5b-0263b9d2f658" ma:termSetId="6aae6405-aa79-4b16-b633-2137dc1ce12b"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d5c6ba4d-eb4d-4389-8567-f356c9f1eea5}" ma:internalName="TaxCatchAll" ma:showField="CatchAllData"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d5c6ba4d-eb4d-4389-8567-f356c9f1eea5}" ma:internalName="TaxCatchAllLabel" ma:readOnly="true" ma:showField="CatchAllDataLabel" ma:web="a1af3d24-2c00-4fff-b753-464d92bed99a">
      <xsd:complexType>
        <xsd:complexContent>
          <xsd:extension base="dms:MultiChoiceLookup">
            <xsd:sequence>
              <xsd:element name="Value" type="dms:Lookup" maxOccurs="unbounded" minOccurs="0" nillable="true"/>
            </xsd:sequence>
          </xsd:extension>
        </xsd:complexContent>
      </xsd:complexType>
    </xsd:element>
    <xsd:element name="o7284467db3d4acd87ce2ae955c53c32" ma:index="28" nillable="true" ma:taxonomy="true" ma:internalName="o7284467db3d4acd87ce2ae955c53c32" ma:taxonomyFieldName="easoDocumentLanguage" ma:displayName="Document Language" ma:readOnly="false" ma:default="2;#English|532fa66a-4cdf-4129-bab9-a1f47b418755" ma:fieldId="{87284467-db3d-4acd-87ce-2ae955c53c32}" ma:taxonomyMulti="true" ma:sspId="503e7a41-821a-4582-8c5b-0263b9d2f658" ma:termSetId="e6dd9656-7aa6-44e5-ac68-59003ab7070e" ma:anchorId="00000000-0000-0000-0000-000000000000" ma:open="false" ma:isKeyword="false">
      <xsd:complexType>
        <xsd:sequence>
          <xsd:element ref="pc:Terms" minOccurs="0" maxOccurs="1"/>
        </xsd:sequence>
      </xsd:complexType>
    </xsd:element>
    <xsd:element name="easoResponsible" ma:index="31" nillable="true" ma:displayName="Responsible" ma:description="The responsible person of the document" ma:SharePointGroup="0" ma:internalName="easoResponsi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8afd3c3b2c14229af30eb97d0576c14" ma:index="32" ma:taxonomy="true" ma:internalName="o8afd3c3b2c14229af30eb97d0576c14" ma:taxonomyFieldName="easoBusinessClassification" ma:displayName="Business Classification" ma:indexed="true" ma:readOnly="false" ma:fieldId="{88afd3c3-b2c1-4229-af30-eb97d0576c14}" ma:sspId="503e7a41-821a-4582-8c5b-0263b9d2f658" ma:termSetId="420852fe-df73-4459-b6e8-0279ecfd17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374fe7-a5d8-4350-b4ac-753a817644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3e7a41-821a-4582-8c5b-0263b9d2f65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606F4-64A9-4774-AED6-2B0E19222DC1}">
  <ds:schemaRefs>
    <ds:schemaRef ds:uri="http://schemas.openxmlformats.org/officeDocument/2006/bibliography"/>
  </ds:schemaRefs>
</ds:datastoreItem>
</file>

<file path=customXml/itemProps2.xml><?xml version="1.0" encoding="utf-8"?>
<ds:datastoreItem xmlns:ds="http://schemas.openxmlformats.org/officeDocument/2006/customXml" ds:itemID="{B34C7C78-FFB9-4EFB-841E-5DD57784CE92}">
  <ds:schemaRefs>
    <ds:schemaRef ds:uri="http://schemas.microsoft.com/office/infopath/2007/PartnerControls"/>
    <ds:schemaRef ds:uri="http://schemas.microsoft.com/sharepoint/v3"/>
    <ds:schemaRef ds:uri="a1af3d24-2c00-4fff-b753-464d92bed99a"/>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3a374fe7-a5d8-4350-b4ac-753a8176444e"/>
    <ds:schemaRef ds:uri="http://purl.org/dc/terms/"/>
    <ds:schemaRef ds:uri="http://purl.org/dc/elements/1.1/"/>
  </ds:schemaRefs>
</ds:datastoreItem>
</file>

<file path=customXml/itemProps3.xml><?xml version="1.0" encoding="utf-8"?>
<ds:datastoreItem xmlns:ds="http://schemas.openxmlformats.org/officeDocument/2006/customXml" ds:itemID="{2A0F701F-3664-4A55-9B7B-BA1EE8A00A1C}">
  <ds:schemaRefs>
    <ds:schemaRef ds:uri="http://schemas.microsoft.com/sharepoint/v3/contenttype/forms"/>
  </ds:schemaRefs>
</ds:datastoreItem>
</file>

<file path=customXml/itemProps4.xml><?xml version="1.0" encoding="utf-8"?>
<ds:datastoreItem xmlns:ds="http://schemas.openxmlformats.org/officeDocument/2006/customXml" ds:itemID="{53499328-02A4-4C32-825D-C3508AF8B7A1}">
  <ds:schemaRefs>
    <ds:schemaRef ds:uri="http://schemas.microsoft.com/sharepoint/events"/>
  </ds:schemaRefs>
</ds:datastoreItem>
</file>

<file path=customXml/itemProps5.xml><?xml version="1.0" encoding="utf-8"?>
<ds:datastoreItem xmlns:ds="http://schemas.openxmlformats.org/officeDocument/2006/customXml" ds:itemID="{8E208C8F-F6C4-430E-A465-F49235D0F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af3d24-2c00-4fff-b753-464d92bed99a"/>
    <ds:schemaRef ds:uri="3a374fe7-a5d8-4350-b4ac-753a81764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Template>
  <TotalTime>31</TotalTime>
  <Pages>3</Pages>
  <Words>226</Words>
  <Characters>1291</Characters>
  <Application>Microsoft Office Word</Application>
  <DocSecurity>0</DocSecurity>
  <Lines>10</Lines>
  <Paragraphs>3</Paragraphs>
  <ScaleCrop>false</ScaleCrop>
  <Company>European Asylum Support Office</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dc:title>
  <dc:subject/>
  <dc:creator>EUAA</dc:creator>
  <cp:keywords/>
  <dc:description/>
  <cp:lastModifiedBy>Pros, Tea</cp:lastModifiedBy>
  <cp:revision>64</cp:revision>
  <dcterms:created xsi:type="dcterms:W3CDTF">2026-04-22T11:59:00Z</dcterms:created>
  <dcterms:modified xsi:type="dcterms:W3CDTF">2026-04-28T12:54:00Z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Status">
    <vt:lpwstr>176;#Unlocked|657cf70e-6c76-40b5-8378-d1bef5a86504</vt:lpwstr>
  </property>
  <property fmtid="{D5CDD505-2E9C-101B-9397-08002B2CF9AE}" pid="3" name="easoDocumentLanguage">
    <vt:lpwstr>2;#English|532fa66a-4cdf-4129-bab9-a1f47b418755</vt:lpwstr>
  </property>
  <property fmtid="{D5CDD505-2E9C-101B-9397-08002B2CF9AE}" pid="4" name="easoSecurityClassification">
    <vt:lpwstr>1;#Internal|d0063956-0b9b-4740-b4be-2689507f2aae</vt:lpwstr>
  </property>
  <property fmtid="{D5CDD505-2E9C-101B-9397-08002B2CF9AE}" pid="5" name="_dlc_DocIdItemGuid">
    <vt:lpwstr>42af09e8-c8d7-48dc-9466-f9aef1326d3d</vt:lpwstr>
  </property>
  <property fmtid="{D5CDD505-2E9C-101B-9397-08002B2CF9AE}" pid="6" name="p96fb03dbcf94747b8ec018a65a2d03d">
    <vt:lpwstr/>
  </property>
  <property fmtid="{D5CDD505-2E9C-101B-9397-08002B2CF9AE}" pid="7" name="MediaServiceImageTags">
    <vt:lpwstr/>
  </property>
  <property fmtid="{D5CDD505-2E9C-101B-9397-08002B2CF9AE}" pid="8" name="easoDocumentCoverage">
    <vt:lpwstr/>
  </property>
  <property fmtid="{D5CDD505-2E9C-101B-9397-08002B2CF9AE}" pid="9" name="ContentTypeId">
    <vt:lpwstr>0x010100A9CF0B249E73C3408DE78546716FE230</vt:lpwstr>
  </property>
  <property fmtid="{D5CDD505-2E9C-101B-9397-08002B2CF9AE}" pid="10" name="d843e2ab0fe040a0b8f15c0cb043c02e">
    <vt:lpwstr>Unlocked|657cf70e-6c76-40b5-8378-d1bef5a86504</vt:lpwstr>
  </property>
  <property fmtid="{D5CDD505-2E9C-101B-9397-08002B2CF9AE}" pid="11" name="easoBusinessClassification">
    <vt:lpwstr>10;#Procurement procedures|474f8c2c-fb3f-405d-b3bc-b2eeb40ee3a7</vt:lpwstr>
  </property>
</Properties>
</file>